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04F" w:rsidRDefault="00C0104F" w:rsidP="00C0104F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r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Wymagania edukacyjne niezbędne do uzyskania poszczególnych śródrocznych i rocznych ocen klasyfikacyjnych z </w:t>
      </w:r>
      <w:r w:rsidR="00D244A6">
        <w:rPr>
          <w:rFonts w:ascii="Times New Roman" w:eastAsia="Times New Roman" w:hAnsi="Times New Roman" w:cs="Times New Roman"/>
          <w:bCs/>
          <w:kern w:val="24"/>
          <w:lang w:eastAsia="pl-PL"/>
        </w:rPr>
        <w:t>przedmiotu Wykonywanie</w:t>
      </w:r>
      <w:r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druków luźnych i</w:t>
      </w: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łączonych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1az rok szkolny 2024/25 (pochyłą czcionką zaznaczone wymagania śródroczne)</w:t>
      </w:r>
    </w:p>
    <w:p w:rsidR="00C0104F" w:rsidRDefault="00C0104F" w:rsidP="00C0104F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</w:p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C0104F" w:rsidRPr="00357E6A" w:rsidRDefault="004B6EA8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AE26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tosuje się do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regulaminu pracowni</w:t>
            </w:r>
            <w:r w:rsidR="00B725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instrukcji stanowiskowych</w:t>
            </w:r>
          </w:p>
        </w:tc>
        <w:tc>
          <w:tcPr>
            <w:tcW w:w="2835" w:type="dxa"/>
          </w:tcPr>
          <w:p w:rsidR="00C0104F" w:rsidRPr="00357E6A" w:rsidRDefault="00C0104F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:rsidR="00C0104F" w:rsidRPr="00357E6A" w:rsidRDefault="00C0104F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7" w:type="dxa"/>
          </w:tcPr>
          <w:p w:rsidR="00C0104F" w:rsidRPr="00357E6A" w:rsidRDefault="00C0104F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C0104F" w:rsidRPr="00357E6A" w:rsidRDefault="000E246B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stosownie </w:t>
            </w:r>
            <w:r w:rsidR="00776B7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261F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776B7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wyrównywanie ) i liczenie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arkuszy</w:t>
            </w:r>
            <w:r w:rsidR="006261F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C0104F" w:rsidRPr="00357E6A" w:rsidRDefault="006261F4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stosownie  (wyrównywanie ) liczenie </w:t>
            </w:r>
            <w:r w:rsidR="00952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półproduktów i produktów poligraficznych</w:t>
            </w:r>
          </w:p>
        </w:tc>
        <w:tc>
          <w:tcPr>
            <w:tcW w:w="2694" w:type="dxa"/>
          </w:tcPr>
          <w:p w:rsidR="00C0104F" w:rsidRPr="00357E6A" w:rsidRDefault="00FF1B51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opas</w:t>
            </w:r>
            <w:r w:rsidR="00696513">
              <w:rPr>
                <w:rFonts w:ascii="Times New Roman" w:hAnsi="Times New Roman" w:cs="Times New Roman"/>
                <w:i/>
                <w:sz w:val="20"/>
                <w:szCs w:val="20"/>
              </w:rPr>
              <w:t>kowanie</w:t>
            </w:r>
            <w:proofErr w:type="spellEnd"/>
            <w:r w:rsidR="006965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arkuszy , półproduktów i produktów poligraficznych </w:t>
            </w:r>
          </w:p>
        </w:tc>
        <w:tc>
          <w:tcPr>
            <w:tcW w:w="2747" w:type="dxa"/>
          </w:tcPr>
          <w:p w:rsidR="00C0104F" w:rsidRPr="00357E6A" w:rsidRDefault="00C0104F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C0104F" w:rsidRPr="00357E6A" w:rsidRDefault="00696513" w:rsidP="005150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</w:t>
            </w:r>
            <w:r w:rsidR="004D5B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602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łączonych </w:t>
            </w:r>
            <w:r w:rsidR="004D5B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nożycach introligatorskich </w:t>
            </w:r>
            <w:r w:rsidR="00BA0F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 odstępstwem od </w:t>
            </w:r>
            <w:r w:rsidR="005150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założonego </w:t>
            </w:r>
            <w:r w:rsidR="00D70330">
              <w:rPr>
                <w:rFonts w:ascii="Times New Roman" w:hAnsi="Times New Roman" w:cs="Times New Roman"/>
                <w:i/>
                <w:sz w:val="20"/>
                <w:szCs w:val="20"/>
              </w:rPr>
              <w:t>wymiaru powyżej 2 mm</w:t>
            </w:r>
          </w:p>
        </w:tc>
        <w:tc>
          <w:tcPr>
            <w:tcW w:w="2835" w:type="dxa"/>
          </w:tcPr>
          <w:p w:rsidR="00C0104F" w:rsidRPr="00357E6A" w:rsidRDefault="00BA0F87" w:rsidP="005150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</w:t>
            </w:r>
            <w:r w:rsidR="00A602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łączonych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nożycach introligatorskich </w:t>
            </w:r>
            <w:r w:rsidR="00D703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odstępstwem od </w:t>
            </w:r>
            <w:r w:rsidR="005150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założonego </w:t>
            </w:r>
            <w:r w:rsidR="00AF1188">
              <w:rPr>
                <w:rFonts w:ascii="Times New Roman" w:hAnsi="Times New Roman" w:cs="Times New Roman"/>
                <w:i/>
                <w:sz w:val="20"/>
                <w:szCs w:val="20"/>
              </w:rPr>
              <w:t>wymiaru do</w:t>
            </w:r>
            <w:r w:rsidR="00D703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733D9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D703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 </w:t>
            </w:r>
            <w:r w:rsidR="00F733D9">
              <w:rPr>
                <w:rFonts w:ascii="Times New Roman" w:hAnsi="Times New Roman" w:cs="Times New Roman"/>
                <w:i/>
                <w:sz w:val="20"/>
                <w:szCs w:val="20"/>
              </w:rPr>
              <w:t>mm</w:t>
            </w:r>
          </w:p>
        </w:tc>
        <w:tc>
          <w:tcPr>
            <w:tcW w:w="2694" w:type="dxa"/>
          </w:tcPr>
          <w:p w:rsidR="00C0104F" w:rsidRPr="00357E6A" w:rsidRDefault="00AF1188" w:rsidP="00525E6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</w:t>
            </w:r>
            <w:r w:rsidR="00A602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łączonych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nożycach introligatorskich  z odstępstwem od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założonego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wymiaru do 1  mm </w:t>
            </w:r>
          </w:p>
        </w:tc>
        <w:tc>
          <w:tcPr>
            <w:tcW w:w="2747" w:type="dxa"/>
          </w:tcPr>
          <w:p w:rsidR="00C0104F" w:rsidRPr="00357E6A" w:rsidRDefault="00AF1188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</w:t>
            </w:r>
            <w:r w:rsidR="00A602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łączonych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nożycach introligatorskich 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zgodnie z  założonym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wymiarem</w:t>
            </w:r>
          </w:p>
        </w:tc>
        <w:tc>
          <w:tcPr>
            <w:tcW w:w="2358" w:type="dxa"/>
          </w:tcPr>
          <w:p w:rsidR="00C0104F" w:rsidRPr="00515038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C0104F" w:rsidRPr="00357E6A" w:rsidRDefault="00F733D9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i łączonych w krajarce z odstępstwem od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założonego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wymiaru powyżej 2 mm</w:t>
            </w:r>
          </w:p>
        </w:tc>
        <w:tc>
          <w:tcPr>
            <w:tcW w:w="2835" w:type="dxa"/>
          </w:tcPr>
          <w:p w:rsidR="00C0104F" w:rsidRPr="00357E6A" w:rsidRDefault="00F733D9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i łączonych w krajarce z odstępstwem od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założonego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wymiaru do 2 mm</w:t>
            </w:r>
          </w:p>
        </w:tc>
        <w:tc>
          <w:tcPr>
            <w:tcW w:w="2694" w:type="dxa"/>
          </w:tcPr>
          <w:p w:rsidR="00C0104F" w:rsidRPr="00357E6A" w:rsidRDefault="00A64894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i łączonych w krajarce z odstępstwem od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założonego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wymiaru do 1 mm</w:t>
            </w:r>
          </w:p>
        </w:tc>
        <w:tc>
          <w:tcPr>
            <w:tcW w:w="2747" w:type="dxa"/>
          </w:tcPr>
          <w:p w:rsidR="00C0104F" w:rsidRPr="00357E6A" w:rsidRDefault="00A64894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i łączonych w krajarce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>zgodnie z  założo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nym wymiarem</w:t>
            </w: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C0104F" w:rsidRPr="00357E6A" w:rsidRDefault="00497F79" w:rsidP="00497F7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 bigowanie perforowanie, nadkrawanie,</w:t>
            </w:r>
          </w:p>
        </w:tc>
        <w:tc>
          <w:tcPr>
            <w:tcW w:w="2835" w:type="dxa"/>
          </w:tcPr>
          <w:p w:rsidR="00C0104F" w:rsidRPr="00357E6A" w:rsidRDefault="00E522B0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C0104F" w:rsidRPr="00357E6A" w:rsidRDefault="00BE71B1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Dobiera maszyn</w:t>
            </w:r>
            <w:r w:rsidR="00DF61EB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urządzenia do </w:t>
            </w:r>
            <w:r w:rsidR="002E54F8">
              <w:rPr>
                <w:rFonts w:ascii="Times New Roman" w:hAnsi="Times New Roman" w:cs="Times New Roman"/>
                <w:i/>
                <w:sz w:val="20"/>
                <w:szCs w:val="20"/>
              </w:rPr>
              <w:t>wykonania perforowania , nadkrawania i bigowania druków luźnych i łączonych</w:t>
            </w:r>
          </w:p>
        </w:tc>
        <w:tc>
          <w:tcPr>
            <w:tcW w:w="2747" w:type="dxa"/>
          </w:tcPr>
          <w:p w:rsidR="00C0104F" w:rsidRPr="00357E6A" w:rsidRDefault="00F3450F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 nadkrawanie, perforowanie, bigowanie druków luźnych i łączonych</w:t>
            </w:r>
            <w:r w:rsidR="009971B1"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71B1" w:rsidRPr="009971B1">
              <w:rPr>
                <w:rFonts w:ascii="Times New Roman" w:hAnsi="Times New Roman" w:cs="Times New Roman"/>
                <w:i/>
                <w:sz w:val="20"/>
                <w:szCs w:val="20"/>
              </w:rPr>
              <w:t>z</w:t>
            </w:r>
            <w:r w:rsidR="009971B1">
              <w:rPr>
                <w:rFonts w:ascii="Times New Roman" w:hAnsi="Times New Roman" w:cs="Times New Roman"/>
                <w:i/>
                <w:sz w:val="20"/>
                <w:szCs w:val="20"/>
              </w:rPr>
              <w:t>godnie z projektem</w:t>
            </w:r>
          </w:p>
        </w:tc>
        <w:tc>
          <w:tcPr>
            <w:tcW w:w="2358" w:type="dxa"/>
          </w:tcPr>
          <w:p w:rsidR="00C0104F" w:rsidRPr="00515038" w:rsidRDefault="00F3450F" w:rsidP="001D29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5038"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 operacje introligatorskie w  drukach luźnych i łączonych</w:t>
            </w: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C0104F" w:rsidRPr="00DE3122" w:rsidRDefault="00C90B50" w:rsidP="00466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</w:t>
            </w:r>
            <w:r w:rsidR="0046602A"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z odstępstwem od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25E6E" w:rsidRPr="00525E6E">
              <w:rPr>
                <w:rFonts w:ascii="Times New Roman" w:hAnsi="Times New Roman" w:cs="Times New Roman"/>
                <w:sz w:val="20"/>
                <w:szCs w:val="20"/>
              </w:rPr>
              <w:t xml:space="preserve">założonego </w:t>
            </w:r>
            <w:r w:rsidR="0046602A"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wymiaru powyżej 2 mm</w:t>
            </w:r>
          </w:p>
        </w:tc>
        <w:tc>
          <w:tcPr>
            <w:tcW w:w="2835" w:type="dxa"/>
          </w:tcPr>
          <w:p w:rsidR="00C0104F" w:rsidRPr="00DE3122" w:rsidRDefault="0046602A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z odstępstwem od </w:t>
            </w:r>
            <w:r w:rsidR="00525E6E" w:rsidRPr="00525E6E">
              <w:rPr>
                <w:rFonts w:ascii="Times New Roman" w:hAnsi="Times New Roman" w:cs="Times New Roman"/>
                <w:sz w:val="20"/>
                <w:szCs w:val="20"/>
              </w:rPr>
              <w:t xml:space="preserve"> założonego</w:t>
            </w:r>
            <w:r w:rsidR="00525E6E"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233">
              <w:rPr>
                <w:rFonts w:ascii="Times New Roman" w:hAnsi="Times New Roman" w:cs="Times New Roman"/>
                <w:sz w:val="20"/>
                <w:szCs w:val="20"/>
              </w:rPr>
              <w:t>wymiaru do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2 mm</w:t>
            </w:r>
          </w:p>
        </w:tc>
        <w:tc>
          <w:tcPr>
            <w:tcW w:w="2694" w:type="dxa"/>
          </w:tcPr>
          <w:p w:rsidR="00C0104F" w:rsidRPr="00DE3122" w:rsidRDefault="006E67C4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z odstępstwem od </w:t>
            </w:r>
            <w:r w:rsidR="00525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25E6E" w:rsidRPr="00525E6E">
              <w:rPr>
                <w:rFonts w:ascii="Times New Roman" w:hAnsi="Times New Roman" w:cs="Times New Roman"/>
                <w:sz w:val="20"/>
                <w:szCs w:val="20"/>
              </w:rPr>
              <w:t>założonego</w:t>
            </w:r>
            <w:r w:rsidR="00525E6E"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wymiaru do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5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</w:p>
        </w:tc>
        <w:tc>
          <w:tcPr>
            <w:tcW w:w="2747" w:type="dxa"/>
          </w:tcPr>
          <w:p w:rsidR="00C0104F" w:rsidRPr="00DE3122" w:rsidRDefault="00515038" w:rsidP="00515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</w:t>
            </w:r>
            <w:r w:rsidRPr="0046602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5E6E">
              <w:rPr>
                <w:rFonts w:ascii="Times New Roman" w:hAnsi="Times New Roman" w:cs="Times New Roman"/>
                <w:sz w:val="20"/>
                <w:szCs w:val="20"/>
              </w:rPr>
              <w:t>godnie z założo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nym wymiarem</w:t>
            </w: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Wskazuje wadliwie wykona</w:t>
            </w:r>
            <w:r w:rsidR="00FA1118">
              <w:rPr>
                <w:rFonts w:ascii="Times New Roman" w:hAnsi="Times New Roman" w:cs="Times New Roman"/>
                <w:sz w:val="20"/>
                <w:szCs w:val="20"/>
              </w:rPr>
              <w:t>ne złamywanie</w:t>
            </w: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w  drukach luźnych i łączonych </w:t>
            </w: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C0104F" w:rsidRPr="00DE3122" w:rsidRDefault="009971B1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</w:t>
            </w:r>
          </w:p>
        </w:tc>
        <w:tc>
          <w:tcPr>
            <w:tcW w:w="2835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0104F" w:rsidRPr="00DE3122" w:rsidRDefault="00097B90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B90">
              <w:rPr>
                <w:rFonts w:ascii="Times New Roman" w:hAnsi="Times New Roman" w:cs="Times New Roman"/>
                <w:sz w:val="20"/>
                <w:szCs w:val="20"/>
              </w:rPr>
              <w:t>Dobiera maszyn</w:t>
            </w:r>
            <w:r w:rsidR="00DF61E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097B90">
              <w:rPr>
                <w:rFonts w:ascii="Times New Roman" w:hAnsi="Times New Roman" w:cs="Times New Roman"/>
                <w:sz w:val="20"/>
                <w:szCs w:val="20"/>
              </w:rPr>
              <w:t xml:space="preserve"> i urządzenia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uszlachetniania </w:t>
            </w:r>
            <w:r w:rsidR="00CA046F" w:rsidRPr="00097B90">
              <w:rPr>
                <w:rFonts w:ascii="Times New Roman" w:hAnsi="Times New Roman" w:cs="Times New Roman"/>
                <w:sz w:val="20"/>
                <w:szCs w:val="20"/>
              </w:rPr>
              <w:t>powierzchni druków</w:t>
            </w:r>
            <w:r w:rsidR="00CA046F">
              <w:rPr>
                <w:rFonts w:ascii="Times New Roman" w:hAnsi="Times New Roman" w:cs="Times New Roman"/>
                <w:sz w:val="20"/>
                <w:szCs w:val="20"/>
              </w:rPr>
              <w:t xml:space="preserve"> luźnych</w:t>
            </w:r>
            <w:r w:rsidR="00522D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A046F">
              <w:rPr>
                <w:rFonts w:ascii="Times New Roman" w:hAnsi="Times New Roman" w:cs="Times New Roman"/>
                <w:sz w:val="20"/>
                <w:szCs w:val="20"/>
              </w:rPr>
              <w:t>( laminowanie, tłoczenie barwne i bezbarwne)</w:t>
            </w:r>
          </w:p>
        </w:tc>
        <w:tc>
          <w:tcPr>
            <w:tcW w:w="2747" w:type="dxa"/>
          </w:tcPr>
          <w:p w:rsidR="00097B90" w:rsidRDefault="00097B90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uszlachetnianie powierzchni druków luźnych </w:t>
            </w:r>
            <w:r w:rsidR="009971B1">
              <w:rPr>
                <w:rFonts w:ascii="Times New Roman" w:hAnsi="Times New Roman" w:cs="Times New Roman"/>
                <w:sz w:val="20"/>
                <w:szCs w:val="20"/>
              </w:rPr>
              <w:t>zgodnie z projektem</w:t>
            </w:r>
          </w:p>
          <w:p w:rsidR="00C0104F" w:rsidRPr="00DE3122" w:rsidRDefault="00097B90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laminowanie, tłoczenie barwne i bezbarwne)</w:t>
            </w: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Wsk</w:t>
            </w:r>
            <w:r w:rsidR="00522DEB">
              <w:rPr>
                <w:rFonts w:ascii="Times New Roman" w:hAnsi="Times New Roman" w:cs="Times New Roman"/>
                <w:sz w:val="20"/>
                <w:szCs w:val="20"/>
              </w:rPr>
              <w:t>azuje wadliwie wykonane uszlachetnianie</w:t>
            </w: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 w  drukach</w:t>
            </w:r>
            <w:r w:rsidR="00522D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2DEB">
              <w:rPr>
                <w:rFonts w:ascii="Times New Roman" w:hAnsi="Times New Roman" w:cs="Times New Roman"/>
                <w:sz w:val="20"/>
                <w:szCs w:val="20"/>
              </w:rPr>
              <w:t>luźnych</w:t>
            </w: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C0104F" w:rsidRPr="00DE3122" w:rsidRDefault="004E58C4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rojektuje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i wykonuje  druki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35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luźn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835" w:type="dxa"/>
          </w:tcPr>
          <w:p w:rsidR="00C0104F" w:rsidRPr="00DE3122" w:rsidRDefault="004E58C4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obiera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materiały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zaprojektowanych druków </w:t>
            </w:r>
            <w:r w:rsidR="003135AA">
              <w:rPr>
                <w:rFonts w:ascii="Times New Roman" w:hAnsi="Times New Roman" w:cs="Times New Roman"/>
                <w:sz w:val="20"/>
                <w:szCs w:val="20"/>
              </w:rPr>
              <w:t>luźnych</w:t>
            </w:r>
          </w:p>
        </w:tc>
        <w:tc>
          <w:tcPr>
            <w:tcW w:w="2694" w:type="dxa"/>
          </w:tcPr>
          <w:p w:rsidR="00C0104F" w:rsidRPr="00DE3122" w:rsidRDefault="004E58C4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obiera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maszyn</w:t>
            </w:r>
            <w:r w:rsidR="00DF61E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urządzeń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wykonania zaprojektowanych druków  luźnych</w:t>
            </w:r>
          </w:p>
        </w:tc>
        <w:tc>
          <w:tcPr>
            <w:tcW w:w="2747" w:type="dxa"/>
          </w:tcPr>
          <w:p w:rsidR="00C0104F" w:rsidRPr="00DE3122" w:rsidRDefault="00282090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 xml:space="preserve">zyskuje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79F">
              <w:rPr>
                <w:rFonts w:ascii="Times New Roman" w:hAnsi="Times New Roman" w:cs="Times New Roman"/>
                <w:sz w:val="20"/>
                <w:szCs w:val="20"/>
              </w:rPr>
              <w:t>druki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 xml:space="preserve"> luźne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zgodnie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 założeniami technologicznymi</w:t>
            </w: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551" w:type="dxa"/>
          </w:tcPr>
          <w:p w:rsidR="00C0104F" w:rsidRPr="00DE3122" w:rsidRDefault="00282090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rojektuje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i wykonuje druki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35AA">
              <w:rPr>
                <w:rFonts w:ascii="Times New Roman" w:hAnsi="Times New Roman" w:cs="Times New Roman"/>
                <w:sz w:val="20"/>
                <w:szCs w:val="20"/>
              </w:rPr>
              <w:t>łączon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835" w:type="dxa"/>
          </w:tcPr>
          <w:p w:rsidR="00C0104F" w:rsidRPr="00DE3122" w:rsidRDefault="003135AA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76577">
              <w:rPr>
                <w:rFonts w:ascii="Times New Roman" w:hAnsi="Times New Roman" w:cs="Times New Roman"/>
                <w:sz w:val="20"/>
                <w:szCs w:val="20"/>
              </w:rPr>
              <w:t>obiera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6577">
              <w:rPr>
                <w:rFonts w:ascii="Times New Roman" w:hAnsi="Times New Roman" w:cs="Times New Roman"/>
                <w:sz w:val="20"/>
                <w:szCs w:val="20"/>
              </w:rPr>
              <w:t>materiały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do zaprojektowanych druków łączonych</w:t>
            </w:r>
          </w:p>
        </w:tc>
        <w:tc>
          <w:tcPr>
            <w:tcW w:w="2694" w:type="dxa"/>
          </w:tcPr>
          <w:p w:rsidR="00C0104F" w:rsidRPr="00DE3122" w:rsidRDefault="003135AA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76577">
              <w:rPr>
                <w:rFonts w:ascii="Times New Roman" w:hAnsi="Times New Roman" w:cs="Times New Roman"/>
                <w:sz w:val="20"/>
                <w:szCs w:val="20"/>
              </w:rPr>
              <w:t>obiera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maszyn</w:t>
            </w:r>
            <w:r w:rsidR="00B76577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urz</w:t>
            </w:r>
            <w:r w:rsidR="00B76577">
              <w:rPr>
                <w:rFonts w:ascii="Times New Roman" w:hAnsi="Times New Roman" w:cs="Times New Roman"/>
                <w:sz w:val="20"/>
                <w:szCs w:val="20"/>
              </w:rPr>
              <w:t xml:space="preserve">ądzenia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wykonania zaprojektowanych druków  łączonych</w:t>
            </w:r>
          </w:p>
        </w:tc>
        <w:tc>
          <w:tcPr>
            <w:tcW w:w="2747" w:type="dxa"/>
          </w:tcPr>
          <w:p w:rsidR="00C0104F" w:rsidRPr="00DE3122" w:rsidRDefault="003135AA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76577">
              <w:rPr>
                <w:rFonts w:ascii="Times New Roman" w:hAnsi="Times New Roman" w:cs="Times New Roman"/>
                <w:sz w:val="20"/>
                <w:szCs w:val="20"/>
              </w:rPr>
              <w:t>zyskuje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6577">
              <w:rPr>
                <w:rFonts w:ascii="Times New Roman" w:hAnsi="Times New Roman" w:cs="Times New Roman"/>
                <w:sz w:val="20"/>
                <w:szCs w:val="20"/>
              </w:rPr>
              <w:t xml:space="preserve">druki łączone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założeniami technologicznymi</w:t>
            </w: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04F" w:rsidRPr="00DE3122" w:rsidTr="001D2959">
        <w:tc>
          <w:tcPr>
            <w:tcW w:w="959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</w:tcPr>
          <w:p w:rsidR="00C0104F" w:rsidRPr="00DE3122" w:rsidRDefault="00B76577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Przygotowuj</w:t>
            </w:r>
            <w:r w:rsidR="00B5743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druki luźne i łączone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 xml:space="preserve"> do ekspedycji</w:t>
            </w:r>
          </w:p>
        </w:tc>
        <w:tc>
          <w:tcPr>
            <w:tcW w:w="2835" w:type="dxa"/>
          </w:tcPr>
          <w:p w:rsidR="00C0104F" w:rsidRPr="00DE3122" w:rsidRDefault="00B76577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122BD">
              <w:rPr>
                <w:rFonts w:ascii="Times New Roman" w:hAnsi="Times New Roman" w:cs="Times New Roman"/>
                <w:sz w:val="20"/>
                <w:szCs w:val="20"/>
              </w:rPr>
              <w:t>abezpie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cza druki luźne i łączone przed uszkodzeniem</w:t>
            </w:r>
          </w:p>
        </w:tc>
        <w:tc>
          <w:tcPr>
            <w:tcW w:w="2694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Wybiera sposób pakowania  druków luźnych i łączonych  </w:t>
            </w:r>
          </w:p>
        </w:tc>
        <w:tc>
          <w:tcPr>
            <w:tcW w:w="2747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zabezpieczenia druków  luźnych i łączonych przed uszkodzeniem</w:t>
            </w:r>
          </w:p>
        </w:tc>
        <w:tc>
          <w:tcPr>
            <w:tcW w:w="2358" w:type="dxa"/>
          </w:tcPr>
          <w:p w:rsidR="00C0104F" w:rsidRPr="00DE3122" w:rsidRDefault="00C0104F" w:rsidP="001D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wykonanie zabezpieczenie druków luźnych i łączonych przed uszkodzeniem</w:t>
            </w:r>
          </w:p>
        </w:tc>
      </w:tr>
    </w:tbl>
    <w:p w:rsidR="00E83149" w:rsidRDefault="00E83149"/>
    <w:sectPr w:rsidR="00E83149" w:rsidSect="00C010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104F"/>
    <w:rsid w:val="00097B90"/>
    <w:rsid w:val="000E246B"/>
    <w:rsid w:val="001B52F3"/>
    <w:rsid w:val="00282090"/>
    <w:rsid w:val="002E54F8"/>
    <w:rsid w:val="003135AA"/>
    <w:rsid w:val="003C72E5"/>
    <w:rsid w:val="003E6B95"/>
    <w:rsid w:val="004556AD"/>
    <w:rsid w:val="0046602A"/>
    <w:rsid w:val="00497F79"/>
    <w:rsid w:val="004B6EA8"/>
    <w:rsid w:val="004D5BC6"/>
    <w:rsid w:val="004E58C4"/>
    <w:rsid w:val="00515038"/>
    <w:rsid w:val="00522DEB"/>
    <w:rsid w:val="00525E6E"/>
    <w:rsid w:val="00625885"/>
    <w:rsid w:val="006261F4"/>
    <w:rsid w:val="00696513"/>
    <w:rsid w:val="006A6233"/>
    <w:rsid w:val="006E67C4"/>
    <w:rsid w:val="00776B7D"/>
    <w:rsid w:val="007922DD"/>
    <w:rsid w:val="007E0E45"/>
    <w:rsid w:val="008C216B"/>
    <w:rsid w:val="00933312"/>
    <w:rsid w:val="00952F78"/>
    <w:rsid w:val="009971B1"/>
    <w:rsid w:val="00A21A07"/>
    <w:rsid w:val="00A22523"/>
    <w:rsid w:val="00A60211"/>
    <w:rsid w:val="00A64894"/>
    <w:rsid w:val="00AE26A2"/>
    <w:rsid w:val="00AF1188"/>
    <w:rsid w:val="00B57435"/>
    <w:rsid w:val="00B72583"/>
    <w:rsid w:val="00B76577"/>
    <w:rsid w:val="00BA0F87"/>
    <w:rsid w:val="00BB379F"/>
    <w:rsid w:val="00BE71B1"/>
    <w:rsid w:val="00C0104F"/>
    <w:rsid w:val="00C90B50"/>
    <w:rsid w:val="00CA046F"/>
    <w:rsid w:val="00D244A6"/>
    <w:rsid w:val="00D70330"/>
    <w:rsid w:val="00DF61EB"/>
    <w:rsid w:val="00E522B0"/>
    <w:rsid w:val="00E83149"/>
    <w:rsid w:val="00F122BD"/>
    <w:rsid w:val="00F3450F"/>
    <w:rsid w:val="00F733D9"/>
    <w:rsid w:val="00FA1118"/>
    <w:rsid w:val="00FF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1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15</cp:revision>
  <dcterms:created xsi:type="dcterms:W3CDTF">2024-10-14T08:05:00Z</dcterms:created>
  <dcterms:modified xsi:type="dcterms:W3CDTF">2024-10-22T14:02:00Z</dcterms:modified>
</cp:coreProperties>
</file>