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7F" w:rsidRPr="008D2D21" w:rsidRDefault="00677A7F" w:rsidP="00677A7F">
      <w:pPr>
        <w:spacing w:before="60" w:after="60"/>
        <w:jc w:val="center"/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</w:pPr>
      <w:bookmarkStart w:id="0" w:name="_Toc324083743"/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WYMAGANIA EDUKACYJNE NIEZBĘDNE DO OTRZYMANIA POSZCZEGÓLNYCH ŚRÓDROCZNYCH I ROCZNYCH OCEN KLASYFIKACYJNYCH Z INFORMATYKI</w:t>
      </w: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(zakres podstawowy)</w:t>
      </w:r>
    </w:p>
    <w:p w:rsidR="00677A7F" w:rsidRPr="008D2D21" w:rsidRDefault="00677A7F" w:rsidP="00677A7F">
      <w:pPr>
        <w:spacing w:before="60" w:after="60"/>
        <w:jc w:val="center"/>
        <w:rPr>
          <w:rFonts w:ascii="Arial,Bold CE" w:hAnsi="Arial,Bold CE" w:cs="Arial,Bold CE"/>
          <w:b/>
          <w:bCs/>
          <w:color w:val="2C8C5A"/>
          <w:sz w:val="28"/>
          <w:szCs w:val="28"/>
        </w:rPr>
      </w:pP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w klasie 1bg gr.2 </w:t>
      </w:r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Rok szkolny 2024/25</w:t>
      </w:r>
    </w:p>
    <w:bookmarkEnd w:id="0"/>
    <w:p w:rsidR="00677A7F" w:rsidRDefault="00677A7F" w:rsidP="00677A7F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677A7F" w:rsidRPr="008D2D21" w:rsidRDefault="00677A7F" w:rsidP="00677A7F">
      <w:pPr>
        <w:rPr>
          <w:b/>
          <w:sz w:val="24"/>
          <w:szCs w:val="24"/>
        </w:rPr>
      </w:pPr>
      <w:r w:rsidRPr="008D2D21">
        <w:rPr>
          <w:b/>
          <w:sz w:val="24"/>
          <w:szCs w:val="24"/>
        </w:rPr>
        <w:t>nauczyciel : Angelika Kuc</w:t>
      </w:r>
    </w:p>
    <w:p w:rsidR="00677A7F" w:rsidRPr="00236724" w:rsidRDefault="00677A7F" w:rsidP="00677A7F">
      <w:pPr>
        <w:ind w:left="-142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677A7F" w:rsidRPr="00426E32" w:rsidTr="00F108FA">
        <w:trPr>
          <w:cantSplit/>
        </w:trPr>
        <w:tc>
          <w:tcPr>
            <w:tcW w:w="14140" w:type="dxa"/>
            <w:gridSpan w:val="5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1" w:name="_Toc175663924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Komputer i urządzenia peryferyjne</w:t>
            </w:r>
            <w:bookmarkEnd w:id="1"/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426E32" w:rsidTr="00F108FA">
        <w:trPr>
          <w:trHeight w:val="3344"/>
        </w:trPr>
        <w:tc>
          <w:tcPr>
            <w:tcW w:w="2828" w:type="dxa"/>
          </w:tcPr>
          <w:p w:rsidR="00677A7F" w:rsidRPr="0099717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i omawia podstawowe elementy komputera</w:t>
            </w:r>
            <w:r>
              <w:rPr>
                <w:rFonts w:ascii="Arial" w:hAnsi="Arial" w:cs="Arial"/>
              </w:rPr>
              <w:t>;</w:t>
            </w:r>
          </w:p>
          <w:p w:rsidR="00677A7F" w:rsidRPr="0099717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97177">
              <w:rPr>
                <w:rFonts w:ascii="Arial" w:hAnsi="Arial" w:cs="Arial"/>
              </w:rPr>
              <w:t>odaje przykłady urządzeń peryferyjnych</w:t>
            </w:r>
            <w:r>
              <w:rPr>
                <w:rFonts w:ascii="Arial" w:hAnsi="Arial" w:cs="Arial"/>
              </w:rPr>
              <w:t>;</w:t>
            </w:r>
          </w:p>
          <w:p w:rsidR="00677A7F" w:rsidRPr="0099717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urządzenia peryferyjne</w:t>
            </w:r>
          </w:p>
        </w:tc>
        <w:tc>
          <w:tcPr>
            <w:tcW w:w="2828" w:type="dxa"/>
          </w:tcPr>
          <w:p w:rsidR="00677A7F" w:rsidRPr="00FC5EC3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F658F3">
              <w:rPr>
                <w:rFonts w:ascii="Arial" w:hAnsi="Arial" w:cs="Arial"/>
                <w:snapToGrid w:val="0"/>
              </w:rPr>
              <w:t>lasyfik</w:t>
            </w:r>
            <w:r>
              <w:rPr>
                <w:rFonts w:ascii="Arial" w:hAnsi="Arial" w:cs="Arial"/>
                <w:snapToGrid w:val="0"/>
              </w:rPr>
              <w:t>uje</w:t>
            </w:r>
            <w:r w:rsidRPr="00F658F3">
              <w:rPr>
                <w:rFonts w:ascii="Arial" w:hAnsi="Arial" w:cs="Arial"/>
                <w:snapToGrid w:val="0"/>
              </w:rPr>
              <w:t xml:space="preserve"> środk</w:t>
            </w:r>
            <w:r>
              <w:rPr>
                <w:rFonts w:ascii="Arial" w:hAnsi="Arial" w:cs="Arial"/>
                <w:snapToGrid w:val="0"/>
              </w:rPr>
              <w:t>i</w:t>
            </w:r>
            <w:r w:rsidRPr="00F658F3">
              <w:rPr>
                <w:rFonts w:ascii="Arial" w:hAnsi="Arial" w:cs="Arial"/>
                <w:snapToGrid w:val="0"/>
              </w:rPr>
              <w:t xml:space="preserve"> technologii informacyjnej</w:t>
            </w:r>
            <w:r>
              <w:rPr>
                <w:rFonts w:ascii="Arial" w:hAnsi="Arial" w:cs="Arial"/>
                <w:snapToGrid w:val="0"/>
              </w:rPr>
              <w:t xml:space="preserve"> ze </w:t>
            </w:r>
            <w:r w:rsidRPr="00FC5EC3">
              <w:rPr>
                <w:rFonts w:ascii="Arial" w:hAnsi="Arial" w:cs="Arial"/>
                <w:snapToGrid w:val="0"/>
              </w:rPr>
              <w:t>względu na przeznaczenie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34151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41517">
              <w:rPr>
                <w:rFonts w:ascii="Arial" w:hAnsi="Arial" w:cs="Arial"/>
              </w:rPr>
              <w:t>harakteryzuje przykładowe urządzenia peryferyjne</w:t>
            </w:r>
            <w:r>
              <w:rPr>
                <w:rFonts w:ascii="Arial" w:hAnsi="Arial" w:cs="Arial"/>
              </w:rPr>
              <w:t>;</w:t>
            </w:r>
          </w:p>
          <w:p w:rsidR="00677A7F" w:rsidRPr="0034151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określa własności i przeznaczenie</w:t>
            </w:r>
            <w:r w:rsidRPr="00FC5EC3">
              <w:rPr>
                <w:rFonts w:ascii="Arial" w:hAnsi="Arial" w:cs="Arial"/>
                <w:snapToGrid w:val="0"/>
              </w:rPr>
              <w:t xml:space="preserve"> dysk</w:t>
            </w:r>
            <w:r>
              <w:rPr>
                <w:rFonts w:ascii="Arial" w:hAnsi="Arial" w:cs="Arial"/>
                <w:snapToGrid w:val="0"/>
              </w:rPr>
              <w:t>u</w:t>
            </w:r>
            <w:r w:rsidRPr="00FC5EC3">
              <w:rPr>
                <w:rFonts w:ascii="Arial" w:hAnsi="Arial" w:cs="Arial"/>
                <w:snapToGrid w:val="0"/>
              </w:rPr>
              <w:t xml:space="preserve"> tward</w:t>
            </w:r>
            <w:r>
              <w:rPr>
                <w:rFonts w:ascii="Arial" w:hAnsi="Arial" w:cs="Arial"/>
                <w:snapToGrid w:val="0"/>
              </w:rPr>
              <w:t>ego</w:t>
            </w:r>
          </w:p>
        </w:tc>
        <w:tc>
          <w:tcPr>
            <w:tcW w:w="2828" w:type="dxa"/>
          </w:tcPr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BD1218">
              <w:rPr>
                <w:rFonts w:ascii="Arial" w:hAnsi="Arial" w:cs="Arial"/>
                <w:snapToGrid w:val="0"/>
              </w:rPr>
              <w:t>otrafi określić podstawowe elementy komputera (wartości podstawowych parametrów, ich wzajemne współdziałanie)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ie, czym jest RAM i BIOS, określa ich funkcje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BD1218">
              <w:rPr>
                <w:rFonts w:ascii="Arial" w:hAnsi="Arial" w:cs="Arial"/>
                <w:snapToGrid w:val="0"/>
              </w:rPr>
              <w:t xml:space="preserve">mawia dodatkowe urządzenia pamięci masowej, m.in.: napędy optyczne, pamięci </w:t>
            </w:r>
            <w:proofErr w:type="spellStart"/>
            <w:r w:rsidRPr="00BD1218">
              <w:rPr>
                <w:rFonts w:ascii="Arial" w:hAnsi="Arial" w:cs="Arial"/>
                <w:snapToGrid w:val="0"/>
              </w:rPr>
              <w:t>flash</w:t>
            </w:r>
            <w:proofErr w:type="spellEnd"/>
            <w:r w:rsidRPr="00BD1218">
              <w:rPr>
                <w:rFonts w:ascii="Arial" w:hAnsi="Arial" w:cs="Arial"/>
                <w:snapToGrid w:val="0"/>
              </w:rPr>
              <w:t>, pamięci taśmowe (streamery)</w:t>
            </w:r>
          </w:p>
        </w:tc>
        <w:tc>
          <w:tcPr>
            <w:tcW w:w="2746" w:type="dxa"/>
          </w:tcPr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ymienia podstawowe układy mieszczące się na płycie głównej i charakteryzuje ich parametry</w:t>
            </w:r>
            <w:r>
              <w:rPr>
                <w:rFonts w:ascii="Arial" w:hAnsi="Arial" w:cs="Arial"/>
              </w:rPr>
              <w:t>;</w:t>
            </w:r>
          </w:p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yjaśnia, czym jest karta rozszerzenia</w:t>
            </w:r>
            <w:r>
              <w:rPr>
                <w:rFonts w:ascii="Arial" w:hAnsi="Arial" w:cs="Arial"/>
              </w:rPr>
              <w:t>;</w:t>
            </w:r>
          </w:p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ie, w jakim celu tworzy się partycje na dysku twardym</w:t>
            </w:r>
            <w:r>
              <w:rPr>
                <w:rFonts w:ascii="Arial" w:hAnsi="Arial" w:cs="Arial"/>
              </w:rPr>
              <w:t>;</w:t>
            </w:r>
          </w:p>
          <w:p w:rsidR="00677A7F" w:rsidRPr="00BD121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yjaśnia pojęcia: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 xml:space="preserve"> partycja dyskowa</w:t>
            </w:r>
            <w:r w:rsidRPr="00BD1218">
              <w:rPr>
                <w:rFonts w:ascii="Arial" w:hAnsi="Arial" w:cs="Arial"/>
                <w:snapToGrid w:val="0"/>
              </w:rPr>
              <w:t xml:space="preserve">, 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>formatowanie dysku</w:t>
            </w:r>
          </w:p>
        </w:tc>
        <w:tc>
          <w:tcPr>
            <w:tcW w:w="2910" w:type="dxa"/>
          </w:tcPr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41517">
              <w:rPr>
                <w:rFonts w:ascii="Arial" w:hAnsi="Arial" w:cs="Arial"/>
              </w:rPr>
              <w:t xml:space="preserve">otrafi dobrać pełną konfigurację </w:t>
            </w:r>
            <w:r>
              <w:rPr>
                <w:rFonts w:ascii="Arial" w:hAnsi="Arial" w:cs="Arial"/>
              </w:rPr>
              <w:t xml:space="preserve">sprzętu </w:t>
            </w:r>
            <w:r w:rsidRPr="00763FBB">
              <w:rPr>
                <w:rFonts w:ascii="Arial" w:hAnsi="Arial" w:cs="Arial"/>
              </w:rPr>
              <w:t>i oprogramowania</w:t>
            </w:r>
            <w:r w:rsidRPr="00341517">
              <w:rPr>
                <w:rFonts w:ascii="Arial" w:hAnsi="Arial" w:cs="Arial"/>
              </w:rPr>
              <w:t xml:space="preserve"> do danego zastosowania</w:t>
            </w:r>
            <w:r>
              <w:rPr>
                <w:rFonts w:ascii="Arial" w:hAnsi="Arial" w:cs="Arial"/>
              </w:rPr>
              <w:t>;</w:t>
            </w:r>
          </w:p>
          <w:p w:rsidR="00677A7F" w:rsidRPr="00341517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341517">
              <w:rPr>
                <w:rFonts w:ascii="Arial" w:hAnsi="Arial" w:cs="Arial"/>
              </w:rPr>
              <w:t>ba o prawidłowe funkcjonowanie komputera, przeprowadzając wszystkie niezbędne testy</w:t>
            </w:r>
          </w:p>
        </w:tc>
      </w:tr>
    </w:tbl>
    <w:p w:rsidR="00677A7F" w:rsidRDefault="00677A7F" w:rsidP="00677A7F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677A7F" w:rsidRPr="00426E32" w:rsidTr="00F108FA">
        <w:trPr>
          <w:cantSplit/>
        </w:trPr>
        <w:tc>
          <w:tcPr>
            <w:tcW w:w="14140" w:type="dxa"/>
            <w:gridSpan w:val="5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2" w:name="_Toc175663925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Systemy operacyjne i inne oprogramowanie</w:t>
            </w:r>
            <w:bookmarkEnd w:id="2"/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341517" w:rsidTr="00F108FA">
        <w:trPr>
          <w:trHeight w:val="2461"/>
        </w:trPr>
        <w:tc>
          <w:tcPr>
            <w:tcW w:w="2828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co to jest system operacyjny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podstawowy zestaw oprogramowania, który może być zainstalowany na komputerze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funkcje systemu operacyjnego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ymienia popularne systemy operacyjne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rodzaje programów komputerowych i potrafi określić ich przeznaczenie</w:t>
            </w:r>
          </w:p>
        </w:tc>
        <w:tc>
          <w:tcPr>
            <w:tcW w:w="2828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odaje podstawowe cechy systemu Windows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D30D8">
              <w:rPr>
                <w:rFonts w:ascii="Arial" w:hAnsi="Arial" w:cs="Arial"/>
              </w:rPr>
              <w:t>harakteryzuje narzędzia TI, w tym: oprogramowanie użytkowe, języki programowania, programy narzędziowe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podstawowe typy plików</w:t>
            </w:r>
          </w:p>
        </w:tc>
        <w:tc>
          <w:tcPr>
            <w:tcW w:w="2746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ogólną strukturę systemu operacyjnego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otrafi scharakteryzować różne systemy operacyjne (Windows, Linux, Unix)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zawartość plików w zależności od ich rozszerzenia</w:t>
            </w:r>
          </w:p>
        </w:tc>
        <w:tc>
          <w:tcPr>
            <w:tcW w:w="2910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 xml:space="preserve">mawia </w:t>
            </w:r>
            <w:r>
              <w:rPr>
                <w:rFonts w:ascii="Arial" w:hAnsi="Arial" w:cs="Arial"/>
              </w:rPr>
              <w:t>drogę rozwoju</w:t>
            </w:r>
            <w:r w:rsidRPr="001D30D8">
              <w:rPr>
                <w:rFonts w:ascii="Arial" w:hAnsi="Arial" w:cs="Arial"/>
              </w:rPr>
              <w:t xml:space="preserve"> systemu Windows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okonuje analizy porównawczej różnych systemów operacyjnych</w:t>
            </w:r>
          </w:p>
        </w:tc>
      </w:tr>
    </w:tbl>
    <w:p w:rsidR="00677A7F" w:rsidRPr="009E443E" w:rsidRDefault="00677A7F" w:rsidP="00677A7F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br w:type="page"/>
      </w:r>
    </w:p>
    <w:p w:rsidR="00677A7F" w:rsidRPr="001D30D8" w:rsidRDefault="00677A7F" w:rsidP="00677A7F"/>
    <w:p w:rsidR="00677A7F" w:rsidRPr="001D30D8" w:rsidRDefault="00677A7F" w:rsidP="00677A7F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697"/>
        <w:gridCol w:w="2835"/>
        <w:gridCol w:w="2977"/>
        <w:gridCol w:w="2767"/>
      </w:tblGrid>
      <w:tr w:rsidR="00677A7F" w:rsidRPr="00426E32" w:rsidTr="00F108FA">
        <w:trPr>
          <w:cantSplit/>
        </w:trPr>
        <w:tc>
          <w:tcPr>
            <w:tcW w:w="14104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3" w:name="_Toc175663927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Opracowywanie dokumentów tekstowych o rozbudowanej strukturze</w:t>
            </w:r>
            <w:bookmarkEnd w:id="3"/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97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77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67" w:type="dxa"/>
          </w:tcPr>
          <w:p w:rsidR="00677A7F" w:rsidRPr="001D30D8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697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35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77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67" w:type="dxa"/>
          </w:tcPr>
          <w:p w:rsidR="00677A7F" w:rsidRPr="001D30D8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426E32" w:rsidTr="00F108FA">
        <w:trPr>
          <w:trHeight w:val="6579"/>
        </w:trPr>
        <w:tc>
          <w:tcPr>
            <w:tcW w:w="2828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 do czego służy nagłówek i</w:t>
            </w:r>
            <w:r>
              <w:rPr>
                <w:rFonts w:ascii="Arial" w:hAnsi="Arial" w:cs="Arial"/>
              </w:rPr>
              <w:t> </w:t>
            </w:r>
            <w:r w:rsidRPr="001D30D8">
              <w:rPr>
                <w:rFonts w:ascii="Arial" w:hAnsi="Arial" w:cs="Arial"/>
              </w:rPr>
              <w:t>stopka dokumentu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ozróżnia style tekstu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apisuje dokument w pliku we wskazanym folderze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i stosuje podstawowe zasady redagowania i formatowania tekstu</w:t>
            </w:r>
            <w:r>
              <w:rPr>
                <w:rFonts w:ascii="Arial" w:hAnsi="Arial" w:cs="Arial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podstawowe zasady pracy z dokumentem wielostronicowym</w:t>
            </w:r>
            <w:r>
              <w:rPr>
                <w:rFonts w:ascii="Arial" w:hAnsi="Arial" w:cs="Arial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stawia tabelę i wykonuje podstawowe operacje na komórkach tabeli</w:t>
            </w:r>
            <w:r>
              <w:rPr>
                <w:rFonts w:ascii="Arial" w:hAnsi="Arial" w:cs="Arial"/>
              </w:rPr>
              <w:t xml:space="preserve">; 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numerację i wypunktowanie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zieli dokument na strony</w:t>
            </w:r>
          </w:p>
        </w:tc>
        <w:tc>
          <w:tcPr>
            <w:tcW w:w="2697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nagłówek i stopkę, wstawia numery stron</w:t>
            </w:r>
            <w:r>
              <w:rPr>
                <w:rFonts w:ascii="Arial" w:hAnsi="Arial" w:cs="Arial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w jakim celu stosuje się style tekstu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 xml:space="preserve">tosuje </w:t>
            </w:r>
            <w:r>
              <w:rPr>
                <w:rFonts w:ascii="Arial" w:hAnsi="Arial" w:cs="Arial"/>
              </w:rPr>
              <w:t xml:space="preserve">wbudowane </w:t>
            </w:r>
            <w:r w:rsidRPr="001D30D8">
              <w:rPr>
                <w:rFonts w:ascii="Arial" w:hAnsi="Arial" w:cs="Arial"/>
              </w:rPr>
              <w:t>style nagłówkowe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przypisy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łaściwie dzieli tekst na akapity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oprawia tekst, wykorzystując możliwości wyszukiwania i zamiany znaków oraz słowniki: ortograficzny i synonimów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tabulację i wcięcia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ykorzystuje indeksy górny i dolny oraz symbole do pisania prostych wzorów i tekstów w języku obcym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 do czego służy podział dokumentu na sekcje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ozmieszcza tekst w kolumnach</w:t>
            </w:r>
          </w:p>
        </w:tc>
        <w:tc>
          <w:tcPr>
            <w:tcW w:w="2835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inną stopkę i inny nagłówek dla stron parzystych i nieparzystych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 xml:space="preserve">tosuje różne </w:t>
            </w:r>
            <w:r>
              <w:rPr>
                <w:rFonts w:ascii="Arial" w:hAnsi="Arial" w:cs="Arial"/>
              </w:rPr>
              <w:t xml:space="preserve">wbudowane </w:t>
            </w:r>
            <w:r w:rsidRPr="001D30D8">
              <w:rPr>
                <w:rFonts w:ascii="Arial" w:hAnsi="Arial" w:cs="Arial"/>
              </w:rPr>
              <w:t>style tekstu</w:t>
            </w:r>
            <w:r>
              <w:rPr>
                <w:rFonts w:ascii="Arial" w:hAnsi="Arial" w:cs="Arial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czym są odwołania w tekście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1D30D8">
              <w:rPr>
                <w:rFonts w:ascii="Arial" w:hAnsi="Arial" w:cs="Arial"/>
              </w:rPr>
              <w:t>mieszcza podpisy pod rysunkami, tabelami i wykresami</w:t>
            </w:r>
            <w:r>
              <w:rPr>
                <w:rFonts w:ascii="Arial" w:hAnsi="Arial" w:cs="Arial"/>
              </w:rPr>
              <w:t xml:space="preserve">;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spis treści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mienia ustawienia strony – wielkość marginesów, orientację strony, rozmiar papieru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różne typy tabulatorów, potrafi zmienić ich ustawienia w całym tekście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zieli dokument na sekcje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racuje z dokumentem trybie recenzji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D30D8">
              <w:rPr>
                <w:rFonts w:ascii="Arial" w:hAnsi="Arial" w:cs="Arial"/>
              </w:rPr>
              <w:t>orzysta z opcji śledzenia zmian, wstawia komentarze</w:t>
            </w:r>
          </w:p>
        </w:tc>
        <w:tc>
          <w:tcPr>
            <w:tcW w:w="2977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spis ilustracji, tabel i wykresów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różne sposoby wyświetlania dokumentu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rzygotowuje poprawnie zredagowany i sformatowany tekst, dostosowując formę tekstu do jego przeznaczenia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złożone wzory matematyczne korzystając z edytora równań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amodzielnie wyszukuje opcje menu potrzebne do rozwiązania dowolnego problemu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ykonuje konwersję tekstu na tabelę i odwrotnie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D30D8">
              <w:rPr>
                <w:rFonts w:ascii="Arial" w:hAnsi="Arial" w:cs="Arial"/>
              </w:rPr>
              <w:t>orzysta z podziału tekstu na sekcje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racuje z dokumentem trybie recenzji</w:t>
            </w:r>
            <w:r>
              <w:rPr>
                <w:rFonts w:ascii="Arial" w:hAnsi="Arial" w:cs="Arial"/>
              </w:rPr>
              <w:t xml:space="preserve"> i</w:t>
            </w:r>
            <w:r w:rsidRPr="001D30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orównuje dokumenty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2767" w:type="dxa"/>
          </w:tcPr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amodzielnie odkrywa nowe możliwości edytora tekstu, przygotowując dokumenty tekstowe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dokumenty tekstowe, stosując poprawnie wszystkie poznane zasady redagowania i formatowania tekstu</w:t>
            </w:r>
            <w:r>
              <w:rPr>
                <w:rFonts w:ascii="Arial" w:hAnsi="Arial" w:cs="Arial"/>
              </w:rPr>
              <w:t>;</w:t>
            </w:r>
          </w:p>
          <w:p w:rsidR="00677A7F" w:rsidRPr="001D30D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rzygotowuje profesjonalny tekst – pismo, sprawozdanie, z zachowaniem wszystkich zasad redagowania i formatowania tekstów</w:t>
            </w:r>
          </w:p>
        </w:tc>
      </w:tr>
    </w:tbl>
    <w:p w:rsidR="00677A7F" w:rsidRDefault="00677A7F" w:rsidP="00677A7F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677A7F" w:rsidRPr="00426E32" w:rsidTr="00F108FA">
        <w:tc>
          <w:tcPr>
            <w:tcW w:w="14104" w:type="dxa"/>
            <w:gridSpan w:val="5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4" w:name="_Toc175663928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Opracowywanie grafiki rastrowej</w:t>
            </w:r>
            <w:bookmarkEnd w:id="4"/>
          </w:p>
        </w:tc>
      </w:tr>
      <w:tr w:rsidR="00677A7F" w:rsidRPr="00426E32" w:rsidTr="00F108FA"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677A7F" w:rsidRPr="005C6F25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677A7F" w:rsidRPr="005C6F25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1960C0" w:rsidTr="00F108FA">
        <w:trPr>
          <w:trHeight w:val="3270"/>
        </w:trPr>
        <w:tc>
          <w:tcPr>
            <w:tcW w:w="2828" w:type="dxa"/>
          </w:tcPr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 xml:space="preserve"> pomocą nauczyciela korzysta z wybranego programu do tworzenia grafiki rastrowej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yszukuje potrzebne funkcje w menu programu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ymienia rodzaje grafiki komputerowej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na formaty plików graficznych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stosuje warstwy i narzędzia selekcji, zmianę kontrastu i nasycenia kolorów, kadrowanie i skalowanie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 xml:space="preserve">ykonuje proste projekty w grafice wektorowej, korzystając z możliwości wstawiania </w:t>
            </w:r>
            <w:r w:rsidRPr="005C6F25">
              <w:rPr>
                <w:rFonts w:ascii="Arial" w:hAnsi="Arial" w:cs="Arial"/>
                <w:b/>
                <w:bCs/>
              </w:rPr>
              <w:t>Kształtów</w:t>
            </w:r>
            <w:r w:rsidRPr="005C6F25">
              <w:rPr>
                <w:rFonts w:ascii="Arial" w:hAnsi="Arial" w:cs="Arial"/>
              </w:rPr>
              <w:t xml:space="preserve"> w edytorze tekstu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 xml:space="preserve">prawne korzysta z </w:t>
            </w:r>
            <w:r w:rsidRPr="005C6F25">
              <w:rPr>
                <w:rFonts w:ascii="Arial" w:hAnsi="Arial" w:cs="Arial"/>
                <w:b/>
                <w:bCs/>
              </w:rPr>
              <w:t>Pomocy</w:t>
            </w:r>
            <w:r w:rsidRPr="005C6F25">
              <w:rPr>
                <w:rFonts w:ascii="Arial" w:hAnsi="Arial" w:cs="Arial"/>
              </w:rPr>
              <w:t xml:space="preserve"> wbudowanej do programów w celu znalezienia szczegółowych sposobów rozwiązania danego problemu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rastrową i wektorową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uzyskuje efekty specjalne dzięki zastosowaniu tzw. filtrów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C6F25">
              <w:rPr>
                <w:rFonts w:ascii="Arial" w:hAnsi="Arial" w:cs="Arial"/>
              </w:rPr>
              <w:t>worzy proste kompozycje, korzystając z wybranego programu do tworzenia grafiki wektorowej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2D i 3D</w:t>
            </w:r>
          </w:p>
        </w:tc>
        <w:tc>
          <w:tcPr>
            <w:tcW w:w="2828" w:type="dxa"/>
          </w:tcPr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C6F25">
              <w:rPr>
                <w:rFonts w:ascii="Arial" w:hAnsi="Arial" w:cs="Arial"/>
              </w:rPr>
              <w:t>ozumie znaczenie zapisu pliku graficznego w danym formacie – zależnie od przeznaczenia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mawia zalety, wady i zastosowanie wybranych formatów plików grafiki rastrowej</w:t>
            </w:r>
            <w:r>
              <w:rPr>
                <w:rFonts w:ascii="Arial" w:hAnsi="Arial" w:cs="Arial"/>
              </w:rPr>
              <w:t>;</w:t>
            </w:r>
            <w:r w:rsidRPr="005C6F25">
              <w:rPr>
                <w:rFonts w:ascii="Arial" w:hAnsi="Arial" w:cs="Arial"/>
              </w:rPr>
              <w:t xml:space="preserve"> 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otrafi zastosować odpowiedni format pliku graficznego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apisuje pliki w różnych formatach</w:t>
            </w:r>
            <w:r>
              <w:rPr>
                <w:rFonts w:ascii="Arial" w:hAnsi="Arial" w:cs="Arial"/>
              </w:rPr>
              <w:t>;</w:t>
            </w:r>
          </w:p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wektorową: przekształca obraz (pochyla, obraca), grupuje obiekty</w:t>
            </w:r>
          </w:p>
        </w:tc>
        <w:tc>
          <w:tcPr>
            <w:tcW w:w="2792" w:type="dxa"/>
          </w:tcPr>
          <w:p w:rsidR="00677A7F" w:rsidRPr="005C6F25" w:rsidRDefault="00677A7F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>amodzielnie zapoznaje się z możliwościami wybranego programu graficznego, przygotowując złożone projekty z różnych dziedzin</w:t>
            </w:r>
          </w:p>
        </w:tc>
      </w:tr>
    </w:tbl>
    <w:p w:rsidR="00677A7F" w:rsidRDefault="00677A7F" w:rsidP="00677A7F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677A7F" w:rsidRPr="00426E32" w:rsidTr="00F108FA">
        <w:tc>
          <w:tcPr>
            <w:tcW w:w="14104" w:type="dxa"/>
            <w:gridSpan w:val="5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5" w:name="_Toc175663929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Tworzenie prezentacji multimedialnej</w:t>
            </w:r>
            <w:bookmarkEnd w:id="5"/>
          </w:p>
        </w:tc>
      </w:tr>
      <w:tr w:rsidR="00677A7F" w:rsidRPr="00426E32" w:rsidTr="00F108FA"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677A7F" w:rsidRPr="005F46F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677A7F" w:rsidRPr="005F46F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8E1078" w:rsidTr="00F108FA">
        <w:trPr>
          <w:trHeight w:val="3270"/>
        </w:trPr>
        <w:tc>
          <w:tcPr>
            <w:tcW w:w="2828" w:type="dxa"/>
          </w:tcPr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na podstawowe typy i zasady tworzenia prezentacji multimedialnej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F46FC">
              <w:rPr>
                <w:rFonts w:ascii="Arial" w:hAnsi="Arial" w:cs="Arial"/>
              </w:rPr>
              <w:t>worzy prezentację składającą się z kilku slajdów z</w:t>
            </w:r>
            <w:r>
              <w:rPr>
                <w:rFonts w:ascii="Arial" w:hAnsi="Arial" w:cs="Arial"/>
              </w:rPr>
              <w:t> </w:t>
            </w:r>
            <w:r w:rsidRPr="005F46FC">
              <w:rPr>
                <w:rFonts w:ascii="Arial" w:hAnsi="Arial" w:cs="Arial"/>
              </w:rPr>
              <w:t>zastosowaniem animacji niestandardowych</w:t>
            </w:r>
            <w:r>
              <w:rPr>
                <w:rFonts w:ascii="Arial" w:hAnsi="Arial" w:cs="Arial"/>
              </w:rPr>
              <w:t>;</w:t>
            </w:r>
            <w:r w:rsidRPr="005F46FC">
              <w:rPr>
                <w:rFonts w:ascii="Arial" w:hAnsi="Arial" w:cs="Arial"/>
              </w:rPr>
              <w:t xml:space="preserve"> 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F46FC">
              <w:rPr>
                <w:rFonts w:ascii="Arial" w:hAnsi="Arial" w:cs="Arial"/>
              </w:rPr>
              <w:t>orzysta z szablonów slajdów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5F46FC">
              <w:rPr>
                <w:rFonts w:ascii="Arial" w:hAnsi="Arial" w:cs="Arial"/>
              </w:rPr>
              <w:t>mieszcza na slajdach teksty i obrazy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apisuje prezentację we wskazanym folderze docelowym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5F46FC">
              <w:rPr>
                <w:rFonts w:ascii="Arial" w:hAnsi="Arial" w:cs="Arial"/>
              </w:rPr>
              <w:t>ruchamia pokaz slajdów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na etapy tworzenia prezentacji multimedialnej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5F46FC">
              <w:rPr>
                <w:rFonts w:ascii="Arial" w:hAnsi="Arial" w:cs="Arial"/>
                <w:snapToGrid w:val="0"/>
              </w:rPr>
              <w:t>rzygotowuje prezentację na zadany temat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ie, do czego służą poszczególne widoki slajdów</w:t>
            </w:r>
            <w:r>
              <w:rPr>
                <w:rFonts w:ascii="Arial" w:hAnsi="Arial" w:cs="Arial"/>
              </w:rPr>
              <w:t>;</w:t>
            </w:r>
            <w:r w:rsidRPr="005F46FC">
              <w:rPr>
                <w:rFonts w:ascii="Arial" w:hAnsi="Arial" w:cs="Arial"/>
              </w:rPr>
              <w:t xml:space="preserve"> 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ustawić jednakowe tło dla wszystkich slajdów oraz zmienić tło dla wybranego slajdu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stawia do slajdu wykresy, tabele, równania matematyczne, efekty dźwiękowe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właściwie zaplanować prezentację na zadany temat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stawia dźwięki z plików spoza listy standardowej</w:t>
            </w:r>
            <w:r>
              <w:rPr>
                <w:rFonts w:ascii="Arial" w:hAnsi="Arial" w:cs="Arial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5F46FC">
              <w:rPr>
                <w:rFonts w:ascii="Arial" w:hAnsi="Arial" w:cs="Arial"/>
                <w:snapToGrid w:val="0"/>
              </w:rPr>
              <w:t>mienia tło, wstawia obiekty i hiperłącza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5F46FC">
              <w:rPr>
                <w:rFonts w:ascii="Arial" w:hAnsi="Arial" w:cs="Arial"/>
                <w:snapToGrid w:val="0"/>
              </w:rPr>
              <w:t xml:space="preserve"> 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u</w:t>
            </w:r>
            <w:r w:rsidRPr="005F46FC">
              <w:rPr>
                <w:rFonts w:ascii="Arial" w:hAnsi="Arial" w:cs="Arial"/>
                <w:snapToGrid w:val="0"/>
              </w:rPr>
              <w:t>mieszcza przyciski akcji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5F46FC">
              <w:rPr>
                <w:rFonts w:ascii="Arial" w:hAnsi="Arial" w:cs="Arial"/>
                <w:snapToGrid w:val="0"/>
              </w:rPr>
              <w:t>odaje animacje i efekty dźwiękowe do obiektów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5F46FC">
              <w:rPr>
                <w:rFonts w:ascii="Arial" w:hAnsi="Arial" w:cs="Arial"/>
                <w:snapToGrid w:val="0"/>
              </w:rPr>
              <w:t>odaje narrację do prezentacji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pr</w:t>
            </w:r>
            <w:r w:rsidRPr="005F46FC">
              <w:rPr>
                <w:rFonts w:ascii="Arial" w:hAnsi="Arial" w:cs="Arial"/>
                <w:snapToGrid w:val="0"/>
              </w:rPr>
              <w:t xml:space="preserve">ezentuje swoje prace przed klasą </w:t>
            </w:r>
          </w:p>
        </w:tc>
        <w:tc>
          <w:tcPr>
            <w:tcW w:w="2828" w:type="dxa"/>
          </w:tcPr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5F46FC">
              <w:rPr>
                <w:rFonts w:ascii="Arial" w:hAnsi="Arial" w:cs="Arial"/>
                <w:snapToGrid w:val="0"/>
              </w:rPr>
              <w:t>stawia podkład muzyczny odtwarzany podczas całej prezentacji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rzygotowuje materiały informacyjne dla uczestników pokazu i przeprowadza pokaz</w:t>
            </w:r>
            <w:r>
              <w:rPr>
                <w:rFonts w:ascii="Arial" w:hAnsi="Arial" w:cs="Arial"/>
              </w:rPr>
              <w:t>;</w:t>
            </w:r>
          </w:p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5F46FC">
              <w:rPr>
                <w:rFonts w:ascii="Arial" w:hAnsi="Arial" w:cs="Arial"/>
                <w:snapToGrid w:val="0"/>
              </w:rPr>
              <w:t>onwertuje przygotowaną prezentację do formatu umożliwiającego publikację w Internecie</w:t>
            </w:r>
            <w:r>
              <w:rPr>
                <w:rFonts w:ascii="Arial" w:hAnsi="Arial" w:cs="Arial"/>
                <w:snapToGrid w:val="0"/>
              </w:rPr>
              <w:t xml:space="preserve"> i o</w:t>
            </w:r>
            <w:r w:rsidRPr="005F46FC">
              <w:rPr>
                <w:rFonts w:ascii="Arial" w:hAnsi="Arial" w:cs="Arial"/>
                <w:snapToGrid w:val="0"/>
              </w:rPr>
              <w:t>twiera ją lokalnie w przeglądarce internetowej</w:t>
            </w:r>
          </w:p>
        </w:tc>
        <w:tc>
          <w:tcPr>
            <w:tcW w:w="2792" w:type="dxa"/>
          </w:tcPr>
          <w:p w:rsidR="00677A7F" w:rsidRPr="005F46FC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samodzielnie zaprojektować i przygotować multimedialną prezentację na wybrany temat, cechującą się ciekawym ujęciem zagadnienia, interesującym układem slajdów</w:t>
            </w:r>
          </w:p>
        </w:tc>
      </w:tr>
    </w:tbl>
    <w:p w:rsidR="00677A7F" w:rsidRDefault="00677A7F" w:rsidP="00677A7F">
      <w:pPr>
        <w:pStyle w:val="Nagwek1"/>
        <w:ind w:left="-142"/>
        <w:rPr>
          <w:rFonts w:ascii="Arial" w:hAnsi="Arial" w:cs="Arial"/>
          <w:b/>
          <w:bCs/>
          <w:color w:val="002060"/>
          <w:sz w:val="26"/>
          <w:szCs w:val="26"/>
        </w:rPr>
      </w:pPr>
      <w:bookmarkStart w:id="6" w:name="_Toc8579565"/>
      <w:r>
        <w:rPr>
          <w:rFonts w:ascii="Arial" w:hAnsi="Arial" w:cs="Arial"/>
          <w:b/>
          <w:bCs/>
          <w:color w:val="002060"/>
          <w:sz w:val="26"/>
          <w:szCs w:val="26"/>
        </w:rPr>
        <w:br w:type="page"/>
      </w:r>
      <w:bookmarkEnd w:id="6"/>
    </w:p>
    <w:p w:rsidR="00677A7F" w:rsidRPr="004529D4" w:rsidRDefault="00677A7F" w:rsidP="00677A7F"/>
    <w:p w:rsidR="00677A7F" w:rsidRPr="003826EE" w:rsidRDefault="00677A7F" w:rsidP="00677A7F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677A7F" w:rsidRPr="00426E32" w:rsidTr="00F108FA">
        <w:trPr>
          <w:cantSplit/>
          <w:trHeight w:val="594"/>
        </w:trPr>
        <w:tc>
          <w:tcPr>
            <w:tcW w:w="14104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tabs>
                <w:tab w:val="left" w:pos="5220"/>
              </w:tabs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7" w:name="_Toc175663931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Programowanie i rozwiązywanie problemów z wykorzystaniem komputera</w:t>
            </w:r>
            <w:bookmarkEnd w:id="7"/>
          </w:p>
        </w:tc>
      </w:tr>
      <w:tr w:rsidR="00677A7F" w:rsidRPr="00426E32" w:rsidTr="00F108FA"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677A7F" w:rsidRPr="004529D4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677A7F" w:rsidRPr="004529D4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597B99" w:rsidTr="00F108FA">
        <w:trPr>
          <w:trHeight w:val="3134"/>
        </w:trPr>
        <w:tc>
          <w:tcPr>
            <w:tcW w:w="2828" w:type="dxa"/>
          </w:tcPr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 co to jest algorytm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odaje przykłady sytuacji problemowych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 xml:space="preserve">yjaśnia pojęcie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specyfikacja problemu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wi</w:t>
            </w:r>
            <w:r w:rsidRPr="004529D4">
              <w:rPr>
                <w:rFonts w:ascii="Arial" w:hAnsi="Arial" w:cs="Arial"/>
                <w:snapToGrid w:val="0"/>
              </w:rPr>
              <w:t>e, na czym polega programowanie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4529D4">
              <w:rPr>
                <w:rFonts w:ascii="Arial" w:hAnsi="Arial" w:cs="Arial"/>
                <w:snapToGrid w:val="0"/>
              </w:rPr>
              <w:t>nalizuje gotowe proste programy zapisane w wybranym języku programowania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 pojęcie algorytmu oraz zależności między problemem, algorytmem i programem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4529D4">
              <w:rPr>
                <w:rFonts w:ascii="Arial" w:hAnsi="Arial" w:cs="Arial"/>
                <w:snapToGrid w:val="0"/>
              </w:rPr>
              <w:t>obiera algorytm do rozwiązania problemu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f</w:t>
            </w:r>
            <w:r w:rsidRPr="004529D4">
              <w:rPr>
                <w:rFonts w:ascii="Arial" w:hAnsi="Arial" w:cs="Arial"/>
                <w:snapToGrid w:val="0"/>
              </w:rPr>
              <w:t>ormułuje specyfikację zadania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kreśla dane do zadania oraz wyniki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4529D4">
              <w:rPr>
                <w:rFonts w:ascii="Arial" w:hAnsi="Arial" w:cs="Arial"/>
                <w:snapToGrid w:val="0"/>
              </w:rPr>
              <w:t>na klasyfikację języków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4529D4">
              <w:rPr>
                <w:rFonts w:ascii="Arial" w:hAnsi="Arial" w:cs="Arial"/>
                <w:snapToGrid w:val="0"/>
              </w:rPr>
              <w:t>lasyfikuje języki programowania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mawia etapy rozwiązywania problemu (zadania)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4529D4">
              <w:rPr>
                <w:rFonts w:ascii="Arial" w:hAnsi="Arial" w:cs="Arial"/>
                <w:snapToGrid w:val="0"/>
              </w:rPr>
              <w:t>estuje rozwiązania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yjaśnia, na czym polega prezentacja algorytmu w postaci programu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4529D4">
              <w:rPr>
                <w:rFonts w:ascii="Arial" w:hAnsi="Arial" w:cs="Arial"/>
                <w:snapToGrid w:val="0"/>
              </w:rPr>
              <w:t>na pojęcia</w:t>
            </w:r>
            <w:r>
              <w:rPr>
                <w:rFonts w:ascii="Arial" w:hAnsi="Arial" w:cs="Arial"/>
                <w:snapToGrid w:val="0"/>
              </w:rPr>
              <w:t>: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program źródłowy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program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wynikowy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implementacja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kompilacja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interpretacja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translacja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orównuje gotowe, proste programy zapisane w różnych językach programowania (wizualnych i tekstowych)</w:t>
            </w:r>
          </w:p>
        </w:tc>
        <w:tc>
          <w:tcPr>
            <w:tcW w:w="2828" w:type="dxa"/>
          </w:tcPr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4529D4">
              <w:rPr>
                <w:rFonts w:ascii="Arial" w:hAnsi="Arial" w:cs="Arial"/>
                <w:snapToGrid w:val="0"/>
              </w:rPr>
              <w:t>nalizuje i porównuje gotowe, proste programy zapisane w języku C++ i</w:t>
            </w:r>
            <w:r>
              <w:rPr>
                <w:rFonts w:ascii="Arial" w:hAnsi="Arial" w:cs="Arial"/>
                <w:snapToGrid w:val="0"/>
              </w:rPr>
              <w:t>/lub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proofErr w:type="spellStart"/>
            <w:r w:rsidRPr="004529D4">
              <w:rPr>
                <w:rFonts w:ascii="Arial" w:hAnsi="Arial" w:cs="Arial"/>
                <w:snapToGrid w:val="0"/>
              </w:rPr>
              <w:t>Python</w:t>
            </w:r>
            <w:proofErr w:type="spellEnd"/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dróżnia kompilację od interpretacji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ymienia i charakteryzuje języki programowania</w:t>
            </w:r>
          </w:p>
        </w:tc>
        <w:tc>
          <w:tcPr>
            <w:tcW w:w="2792" w:type="dxa"/>
          </w:tcPr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otrafi samodzielnie napisać specyfikację określonego zadania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4529D4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4529D4">
              <w:rPr>
                <w:rFonts w:ascii="Arial" w:hAnsi="Arial" w:cs="Arial"/>
                <w:snapToGrid w:val="0"/>
              </w:rPr>
              <w:t>amodzielnie określa algorytm i narzędzia właściwe do rozwiązania danego problemu</w:t>
            </w:r>
          </w:p>
        </w:tc>
      </w:tr>
    </w:tbl>
    <w:p w:rsidR="00677A7F" w:rsidRDefault="00677A7F" w:rsidP="00677A7F">
      <w:pPr>
        <w:pStyle w:val="Nagwek3"/>
        <w:spacing w:before="60"/>
        <w:rPr>
          <w:rFonts w:ascii="Arial" w:hAnsi="Arial" w:cs="Arial"/>
        </w:rPr>
      </w:pPr>
      <w:r w:rsidRPr="00426E32"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677A7F" w:rsidRPr="00426E32" w:rsidTr="00F108FA">
        <w:trPr>
          <w:trHeight w:val="611"/>
        </w:trPr>
        <w:tc>
          <w:tcPr>
            <w:tcW w:w="14104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8" w:name="_Toc175663932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Tworzenie programów w wybranym języku programowania</w:t>
            </w:r>
            <w:bookmarkEnd w:id="8"/>
          </w:p>
        </w:tc>
      </w:tr>
      <w:tr w:rsidR="00677A7F" w:rsidRPr="00426E32" w:rsidTr="00F108FA">
        <w:trPr>
          <w:trHeight w:val="296"/>
        </w:trPr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677A7F" w:rsidRPr="00C92A9C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rPr>
          <w:trHeight w:val="301"/>
        </w:trPr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677A7F" w:rsidRPr="00C92A9C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RPr="00426E32" w:rsidTr="00F108FA">
        <w:trPr>
          <w:trHeight w:val="2268"/>
        </w:trPr>
        <w:tc>
          <w:tcPr>
            <w:tcW w:w="2828" w:type="dxa"/>
          </w:tcPr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c</w:t>
            </w:r>
            <w:r w:rsidRPr="00C92A9C">
              <w:rPr>
                <w:rFonts w:ascii="Arial" w:hAnsi="Arial" w:cs="Arial"/>
                <w:snapToGrid w:val="0"/>
              </w:rPr>
              <w:t>harakteryzuje środowisko programistyczne wybranego tekstowego języka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C92A9C">
              <w:rPr>
                <w:rFonts w:ascii="Arial" w:hAnsi="Arial" w:cs="Arial"/>
                <w:snapToGrid w:val="0"/>
              </w:rPr>
              <w:t>nalizuje gotowe proste programy zapisane w wybranym języku programowania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C92A9C">
              <w:rPr>
                <w:rFonts w:ascii="Arial" w:hAnsi="Arial" w:cs="Arial"/>
                <w:snapToGrid w:val="0"/>
              </w:rPr>
              <w:t>mawia etapy programowania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ie, na czym polega iteracja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C92A9C">
              <w:rPr>
                <w:rFonts w:ascii="Arial" w:hAnsi="Arial" w:cs="Arial"/>
                <w:snapToGrid w:val="0"/>
              </w:rPr>
              <w:t xml:space="preserve"> 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na kryteria, jakie powinien spełniać poprawny program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yjaśnia, co to jest iteracja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na zasady stosowania zmiennych i wykonywania obliczeń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C92A9C">
              <w:rPr>
                <w:rFonts w:ascii="Arial" w:hAnsi="Arial" w:cs="Arial"/>
                <w:snapToGrid w:val="0"/>
              </w:rPr>
              <w:t xml:space="preserve"> 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r</w:t>
            </w:r>
            <w:r w:rsidRPr="00C92A9C">
              <w:rPr>
                <w:rFonts w:ascii="Arial" w:hAnsi="Arial" w:cs="Arial"/>
                <w:snapToGrid w:val="0"/>
              </w:rPr>
              <w:t>ealizuje prostą sytuację warunkową w wybranym języku programowania, stosuje proste warunki logiczne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prawdza poprawność danych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proste algorytmy iteracyjne w postaci listy kroków</w:t>
            </w:r>
          </w:p>
        </w:tc>
        <w:tc>
          <w:tcPr>
            <w:tcW w:w="2828" w:type="dxa"/>
          </w:tcPr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yprowadza komunikaty i wyniki na ekran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rozwiązanie problemu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r</w:t>
            </w:r>
            <w:r w:rsidRPr="00C92A9C">
              <w:rPr>
                <w:rFonts w:ascii="Arial" w:hAnsi="Arial" w:cs="Arial"/>
                <w:snapToGrid w:val="0"/>
              </w:rPr>
              <w:t>ealizuje sytuację warunkową w wybranym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C92A9C">
              <w:rPr>
                <w:rFonts w:ascii="Arial" w:hAnsi="Arial" w:cs="Arial"/>
                <w:snapToGrid w:val="0"/>
              </w:rPr>
              <w:t>stosuje złożone warunki logiczne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rozwiązanie problemu iteracyjnego w postaci programu</w:t>
            </w:r>
          </w:p>
        </w:tc>
        <w:tc>
          <w:tcPr>
            <w:tcW w:w="2792" w:type="dxa"/>
          </w:tcPr>
          <w:p w:rsidR="00677A7F" w:rsidRPr="00C92A9C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złożony algorytm w 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amodzielnie pisze program realizujący algorytm z warunkami zagnieżdżonymi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tosuje zagnieżdżone instrukcje iteracyjne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677A7F" w:rsidRPr="00C92A9C" w:rsidRDefault="00677A7F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u</w:t>
            </w:r>
            <w:r w:rsidRPr="00C92A9C">
              <w:rPr>
                <w:rFonts w:ascii="Arial" w:hAnsi="Arial" w:cs="Arial"/>
                <w:snapToGrid w:val="0"/>
              </w:rPr>
              <w:t>czestniczy w konkursach i olimpiadach informatycznych</w:t>
            </w:r>
          </w:p>
        </w:tc>
      </w:tr>
    </w:tbl>
    <w:p w:rsidR="00677A7F" w:rsidRPr="00E358C2" w:rsidRDefault="00677A7F" w:rsidP="00677A7F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rPr>
          <w:rFonts w:ascii="Arial" w:hAnsi="Arial" w:cs="Arial"/>
        </w:rPr>
        <w:br w:type="page"/>
      </w:r>
    </w:p>
    <w:p w:rsidR="00677A7F" w:rsidRDefault="00677A7F" w:rsidP="00677A7F">
      <w:pPr>
        <w:pStyle w:val="Tekstprzypisudolnego"/>
        <w:ind w:firstLine="0"/>
      </w:pPr>
    </w:p>
    <w:p w:rsidR="00677A7F" w:rsidRPr="00E358C2" w:rsidRDefault="00677A7F" w:rsidP="00677A7F">
      <w:pPr>
        <w:pStyle w:val="Tekstprzypisudolnego"/>
        <w:ind w:firstLine="0"/>
        <w:rPr>
          <w:rFonts w:ascii="Arial" w:hAnsi="Arial" w:cs="Arial"/>
          <w:sz w:val="2"/>
          <w:szCs w:val="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677A7F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9" w:name="_Toc175663934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Internet i wyszukiwanie informacji w Internecie</w:t>
            </w:r>
            <w:bookmarkEnd w:id="9"/>
          </w:p>
        </w:tc>
      </w:tr>
      <w:tr w:rsidR="00677A7F" w:rsidRPr="00426E32" w:rsidTr="00F108FA"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58" w:type="dxa"/>
          </w:tcPr>
          <w:p w:rsidR="00677A7F" w:rsidRPr="00426E3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677A7F" w:rsidRPr="00426E32" w:rsidRDefault="00677A7F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758" w:type="dxa"/>
          </w:tcPr>
          <w:p w:rsidR="00677A7F" w:rsidRPr="00426E32" w:rsidRDefault="00677A7F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</w:tr>
      <w:tr w:rsidR="00677A7F" w:rsidRPr="00426E32" w:rsidTr="00F108FA">
        <w:trPr>
          <w:trHeight w:val="3062"/>
        </w:trPr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</w:rPr>
              <w:t>wyszukuje strony WWW poprzez proste hasło wpisywane do wyszukiwarki internetowej;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 zasady nawigacji po stronie WWW, poruszając się po wybranych stronach internetowych</w:t>
            </w:r>
          </w:p>
        </w:tc>
        <w:tc>
          <w:tcPr>
            <w:tcW w:w="2828" w:type="dxa"/>
          </w:tcPr>
          <w:p w:rsidR="00677A7F" w:rsidRPr="008E107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41517">
              <w:rPr>
                <w:rFonts w:ascii="Arial" w:hAnsi="Arial" w:cs="Arial"/>
              </w:rPr>
              <w:t>ie, czym są Internet</w:t>
            </w:r>
            <w:r w:rsidRPr="008E1078">
              <w:rPr>
                <w:rFonts w:ascii="Arial" w:hAnsi="Arial" w:cs="Arial"/>
              </w:rPr>
              <w:t xml:space="preserve"> i strona WWW oraz zna genezę powstania Internetu</w:t>
            </w:r>
            <w:r>
              <w:rPr>
                <w:rFonts w:ascii="Arial" w:hAnsi="Arial" w:cs="Arial"/>
              </w:rPr>
              <w:t>;</w:t>
            </w:r>
          </w:p>
          <w:p w:rsidR="00677A7F" w:rsidRPr="008E107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8E1078">
              <w:rPr>
                <w:rFonts w:ascii="Arial" w:hAnsi="Arial" w:cs="Arial"/>
              </w:rPr>
              <w:t>ymienia wybrane usługi Internetowe</w:t>
            </w:r>
            <w:r>
              <w:rPr>
                <w:rFonts w:ascii="Arial" w:hAnsi="Arial" w:cs="Arial"/>
              </w:rPr>
              <w:t>;</w:t>
            </w:r>
          </w:p>
          <w:p w:rsidR="00677A7F" w:rsidRPr="008E107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8E1078">
              <w:rPr>
                <w:rFonts w:ascii="Arial" w:hAnsi="Arial" w:cs="Arial"/>
              </w:rPr>
              <w:t>odaje opisy i zastosowania wyszukiwarki internetowej</w:t>
            </w:r>
            <w:r>
              <w:rPr>
                <w:rFonts w:ascii="Arial" w:hAnsi="Arial" w:cs="Arial"/>
              </w:rPr>
              <w:t>;</w:t>
            </w:r>
          </w:p>
          <w:p w:rsidR="00677A7F" w:rsidRPr="008E1078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8E1078">
              <w:rPr>
                <w:rFonts w:ascii="Arial" w:hAnsi="Arial" w:cs="Arial"/>
              </w:rPr>
              <w:t>zuka informacji w Internecie, konstruując złożone hasło</w:t>
            </w:r>
          </w:p>
        </w:tc>
        <w:tc>
          <w:tcPr>
            <w:tcW w:w="2828" w:type="dxa"/>
          </w:tcPr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97B99">
              <w:rPr>
                <w:rFonts w:ascii="Arial" w:hAnsi="Arial" w:cs="Arial"/>
              </w:rPr>
              <w:t>mawia rozwój usług internetowych, wskazując najważniejsze fakty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yjaśnia, na czym polega przeglądanie strony internetowej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właściwie zawęzić obszar poszukiwań, aby szybko odszukać informacje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97B99">
              <w:rPr>
                <w:rFonts w:ascii="Arial" w:hAnsi="Arial" w:cs="Arial"/>
              </w:rPr>
              <w:t>orzysta z encyklopedii i słowników w wersji elektronicznej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yszukuje informacje zapisane w innych językach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97B99">
              <w:rPr>
                <w:rFonts w:ascii="Arial" w:hAnsi="Arial" w:cs="Arial"/>
              </w:rPr>
              <w:t xml:space="preserve">orzysta z serwisu mapowego </w:t>
            </w:r>
          </w:p>
        </w:tc>
        <w:tc>
          <w:tcPr>
            <w:tcW w:w="2828" w:type="dxa"/>
          </w:tcPr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97B99">
              <w:rPr>
                <w:rFonts w:ascii="Arial" w:hAnsi="Arial" w:cs="Arial"/>
              </w:rPr>
              <w:t>mawia organizację informacji w WWW</w:t>
            </w:r>
            <w:r>
              <w:rPr>
                <w:rFonts w:ascii="Arial" w:hAnsi="Arial" w:cs="Arial"/>
              </w:rPr>
              <w:t>;</w:t>
            </w:r>
            <w:r w:rsidRPr="00597B99">
              <w:rPr>
                <w:rFonts w:ascii="Arial" w:hAnsi="Arial" w:cs="Arial"/>
              </w:rPr>
              <w:t xml:space="preserve"> 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yjaśnia postać adresu URL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zastosować różne narzędzia do wyszukiwania informacji, usprawniając szukanie informacji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łaściwie porządkuje informacje o stronach WWW</w:t>
            </w:r>
            <w:r>
              <w:rPr>
                <w:rFonts w:ascii="Arial" w:hAnsi="Arial" w:cs="Arial"/>
              </w:rPr>
              <w:t>;</w:t>
            </w:r>
          </w:p>
          <w:p w:rsidR="00677A7F" w:rsidRPr="00597B99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odpowiednio ocenić przydatność i wiarygodność informacji</w:t>
            </w:r>
          </w:p>
        </w:tc>
        <w:tc>
          <w:tcPr>
            <w:tcW w:w="2758" w:type="dxa"/>
          </w:tcPr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formułować własne wnioski i spostrzeżenia dotyczące rozwoju Internetu, jego znaczenia dla różnych dziedzin gospodarki i dla własnego rozwoju;</w:t>
            </w:r>
          </w:p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wyszukuje, gromadzi i właściwie selekcjonuje informacje, tworząc złożone projekty z różnych dziedzin</w:t>
            </w:r>
          </w:p>
        </w:tc>
      </w:tr>
    </w:tbl>
    <w:p w:rsidR="00677A7F" w:rsidRPr="00426E32" w:rsidRDefault="00677A7F" w:rsidP="00677A7F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  <w:r w:rsidRPr="00426E32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677A7F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10" w:name="_Toc175663935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Usługi internetowe</w:t>
            </w:r>
            <w:bookmarkEnd w:id="10"/>
          </w:p>
        </w:tc>
      </w:tr>
      <w:tr w:rsidR="00677A7F" w:rsidRPr="00426E32" w:rsidTr="00F108FA"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Tr="00F108FA">
        <w:trPr>
          <w:trHeight w:val="2094"/>
        </w:trPr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 xml:space="preserve">ymienia przykładowe </w:t>
            </w:r>
            <w:r w:rsidRPr="00E358C2">
              <w:rPr>
                <w:rFonts w:ascii="Arial" w:hAnsi="Arial" w:cs="Arial"/>
              </w:rPr>
              <w:br/>
              <w:t xml:space="preserve">e-usługi, np. e-nauczanie, </w:t>
            </w:r>
            <w:r w:rsidRPr="00E358C2">
              <w:rPr>
                <w:rFonts w:ascii="Arial" w:hAnsi="Arial" w:cs="Arial"/>
              </w:rPr>
              <w:br/>
              <w:t>e-banki, e-sklepy, e-aukcje,</w:t>
            </w:r>
            <w:r w:rsidRPr="00E358C2">
              <w:rPr>
                <w:rFonts w:ascii="Arial" w:hAnsi="Arial" w:cs="Arial"/>
              </w:rPr>
              <w:br/>
              <w:t>e-podpis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na czym polegają nauczanie i praca na odległość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 xml:space="preserve">mawia przykładowe </w:t>
            </w:r>
            <w:r w:rsidRPr="00E358C2">
              <w:rPr>
                <w:rFonts w:ascii="Arial" w:hAnsi="Arial" w:cs="Arial"/>
              </w:rPr>
              <w:br/>
              <w:t>e-usługi</w:t>
            </w:r>
            <w:r>
              <w:rPr>
                <w:rFonts w:ascii="Arial" w:hAnsi="Arial" w:cs="Arial"/>
              </w:rPr>
              <w:t>;</w:t>
            </w:r>
            <w:r w:rsidRPr="00E358C2">
              <w:rPr>
                <w:rFonts w:ascii="Arial" w:hAnsi="Arial" w:cs="Arial"/>
              </w:rPr>
              <w:t xml:space="preserve"> 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 xml:space="preserve">orzysta z wybranych </w:t>
            </w:r>
            <w:r w:rsidRPr="00E358C2">
              <w:rPr>
                <w:rFonts w:ascii="Arial" w:hAnsi="Arial" w:cs="Arial"/>
              </w:rPr>
              <w:br/>
              <w:t>e-usług, np. e-learningu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E358C2">
              <w:rPr>
                <w:rFonts w:ascii="Arial" w:hAnsi="Arial" w:cs="Arial"/>
              </w:rPr>
              <w:t>est świadomy istnienia zagrożeń wynikających z korzystania z e-usług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>mawia zalety i wady poszczególnych e-usług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358C2">
              <w:rPr>
                <w:rFonts w:ascii="Arial" w:hAnsi="Arial" w:cs="Arial"/>
              </w:rPr>
              <w:t xml:space="preserve">na i stosuje zasady bezpiecznego korzystania z poszczególnych e-usług 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yjaśnia działanie e-banku; podaje metody zabezpieczeń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odaje zasady korzystania z poszczególnych e-usług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czym jest podpis elektroniczny</w:t>
            </w:r>
          </w:p>
        </w:tc>
        <w:tc>
          <w:tcPr>
            <w:tcW w:w="275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otrafi przedstawić własne wnioski z analizy zalet i wad poszczególnych e-usług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>orzystając z dodatkowych źródeł, znajduje najnowsze informacje na temat e-usług</w:t>
            </w:r>
          </w:p>
        </w:tc>
      </w:tr>
    </w:tbl>
    <w:p w:rsidR="00677A7F" w:rsidRDefault="00677A7F" w:rsidP="00677A7F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</w:p>
    <w:p w:rsidR="00677A7F" w:rsidRPr="00426E32" w:rsidRDefault="00677A7F" w:rsidP="00677A7F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677A7F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677A7F" w:rsidRPr="008D2D21" w:rsidRDefault="00677A7F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11" w:name="_Toc175663936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Zadania projektowe</w:t>
            </w:r>
            <w:bookmarkEnd w:id="11"/>
          </w:p>
        </w:tc>
      </w:tr>
      <w:tr w:rsidR="00677A7F" w:rsidRPr="00426E32" w:rsidTr="00F108FA"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677A7F" w:rsidRPr="00E358C2" w:rsidRDefault="00677A7F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677A7F" w:rsidRPr="00426E32" w:rsidTr="00F108FA"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677A7F" w:rsidRPr="00E358C2" w:rsidRDefault="00677A7F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677A7F" w:rsidTr="00F108FA">
        <w:trPr>
          <w:trHeight w:val="2362"/>
        </w:trPr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>mawia etapy tworzenia projektu grupowego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rzestrzega zasad korzystania z cudzych materiałów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yjaśnia, jak przeprowadza się debatę za i przeciw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 xml:space="preserve">yjaśnia pojęcie; </w:t>
            </w:r>
            <w:r w:rsidRPr="00E358C2">
              <w:rPr>
                <w:rFonts w:ascii="Arial" w:hAnsi="Arial" w:cs="Arial"/>
                <w:i/>
                <w:iCs/>
              </w:rPr>
              <w:t>prawo autorskie, domena publiczna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E358C2">
              <w:rPr>
                <w:rFonts w:ascii="Arial" w:hAnsi="Arial" w:cs="Arial"/>
              </w:rPr>
              <w:t>tosuje poznane metody wyszukiwania informacji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rawidłowo zapisuje, przechowuje i udostępnia dokumenty potrzebne do realizacji projektu</w:t>
            </w:r>
          </w:p>
        </w:tc>
        <w:tc>
          <w:tcPr>
            <w:tcW w:w="2828" w:type="dxa"/>
          </w:tcPr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ełni rolę koordynatora projektu grupowego</w:t>
            </w:r>
            <w:r>
              <w:rPr>
                <w:rFonts w:ascii="Arial" w:hAnsi="Arial" w:cs="Arial"/>
              </w:rPr>
              <w:t>;</w:t>
            </w:r>
            <w:r w:rsidRPr="00E358C2">
              <w:rPr>
                <w:rFonts w:ascii="Arial" w:hAnsi="Arial" w:cs="Arial"/>
              </w:rPr>
              <w:t xml:space="preserve"> 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rzydziela zadania szczegółowe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E358C2">
              <w:rPr>
                <w:rFonts w:ascii="Arial" w:hAnsi="Arial" w:cs="Arial"/>
              </w:rPr>
              <w:t>cala dokumenty wykonane przez członków grupy</w:t>
            </w:r>
          </w:p>
        </w:tc>
        <w:tc>
          <w:tcPr>
            <w:tcW w:w="2758" w:type="dxa"/>
          </w:tcPr>
          <w:p w:rsidR="00677A7F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roponuje tematykę własnego projektu, samodzielnie wyznacza zadania szczegółowe i sposób ich realizacji</w:t>
            </w:r>
            <w:r>
              <w:rPr>
                <w:rFonts w:ascii="Arial" w:hAnsi="Arial" w:cs="Arial"/>
              </w:rPr>
              <w:t>;</w:t>
            </w:r>
          </w:p>
          <w:p w:rsidR="00677A7F" w:rsidRPr="00E358C2" w:rsidRDefault="00677A7F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>oordynuje realizację projektu</w:t>
            </w:r>
          </w:p>
        </w:tc>
      </w:tr>
    </w:tbl>
    <w:p w:rsidR="00677A7F" w:rsidRDefault="00677A7F" w:rsidP="00677A7F">
      <w:pPr>
        <w:pStyle w:val="Tekstprzypisudolnego"/>
        <w:tabs>
          <w:tab w:val="left" w:pos="425"/>
        </w:tabs>
        <w:spacing w:before="120" w:after="120"/>
        <w:ind w:firstLine="0"/>
      </w:pPr>
    </w:p>
    <w:p w:rsidR="003C2FF3" w:rsidRDefault="00677A7F"/>
    <w:sectPr w:rsidR="003C2FF3" w:rsidSect="009E443E">
      <w:headerReference w:type="default" r:id="rId4"/>
      <w:pgSz w:w="16838" w:h="11906" w:orient="landscape"/>
      <w:pgMar w:top="1134" w:right="1418" w:bottom="1134" w:left="1418" w:header="709" w:footer="68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43E" w:rsidRDefault="00677A7F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E443E" w:rsidRDefault="00677A7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7A7F"/>
    <w:rsid w:val="001A0F9C"/>
    <w:rsid w:val="003535AD"/>
    <w:rsid w:val="00677A7F"/>
    <w:rsid w:val="0068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77A7F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77A7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77A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77A7F"/>
    <w:rPr>
      <w:rFonts w:ascii="Calibri Light" w:eastAsia="Times New Roman" w:hAnsi="Calibri Light" w:cs="Calibri Light"/>
      <w:color w:val="2F5496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77A7F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77A7F"/>
    <w:rPr>
      <w:rFonts w:ascii="Cambria" w:eastAsia="Times New Roman" w:hAnsi="Cambria" w:cs="Cambria"/>
      <w:b/>
      <w:b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77A7F"/>
    <w:pPr>
      <w:spacing w:before="60" w:after="60"/>
      <w:ind w:firstLine="425"/>
      <w:jc w:val="both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7A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77A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A7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1798</Words>
  <Characters>10791</Characters>
  <Application>Microsoft Office Word</Application>
  <DocSecurity>0</DocSecurity>
  <Lines>89</Lines>
  <Paragraphs>25</Paragraphs>
  <ScaleCrop>false</ScaleCrop>
  <Company>Hewlett-Packard</Company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</dc:creator>
  <cp:lastModifiedBy>kacper</cp:lastModifiedBy>
  <cp:revision>1</cp:revision>
  <dcterms:created xsi:type="dcterms:W3CDTF">2024-10-28T20:24:00Z</dcterms:created>
  <dcterms:modified xsi:type="dcterms:W3CDTF">2024-10-28T20:26:00Z</dcterms:modified>
</cp:coreProperties>
</file>