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73A" w:rsidRDefault="007628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WYMAGANIA EDUKACYJNE NA OCENY ŚRÓDROCZNE ORAZ ROCZNE - JĘZYK NIEMIECKI</w:t>
      </w:r>
    </w:p>
    <w:p w:rsidR="0009773A" w:rsidRDefault="007628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 I ag i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er</w:t>
      </w:r>
    </w:p>
    <w:p w:rsidR="0009773A" w:rsidRDefault="007628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NAUCZYCIEL: Elżbieta </w:t>
      </w:r>
      <w:proofErr w:type="spellStart"/>
      <w:r>
        <w:rPr>
          <w:rFonts w:ascii="Times New Roman" w:hAnsi="Times New Roman" w:cs="Times New Roman"/>
        </w:rPr>
        <w:t>Wieciech</w:t>
      </w:r>
      <w:proofErr w:type="spellEnd"/>
    </w:p>
    <w:p w:rsidR="0009773A" w:rsidRDefault="007628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PODRĘCZNIK: TRENDS NEU 1</w:t>
      </w:r>
    </w:p>
    <w:p w:rsidR="0009773A" w:rsidRDefault="0076284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PROGRAMOWA WARIANT III.2.0.</w:t>
      </w:r>
    </w:p>
    <w:p w:rsidR="0009773A" w:rsidRDefault="0009773A">
      <w:pPr>
        <w:spacing w:after="0"/>
        <w:rPr>
          <w:rFonts w:ascii="Times New Roman" w:hAnsi="Times New Roman" w:cs="Times New Roman"/>
        </w:rPr>
      </w:pPr>
    </w:p>
    <w:p w:rsidR="0009773A" w:rsidRDefault="0076284E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Cele ogólne</w:t>
      </w:r>
    </w:p>
    <w:p w:rsidR="0009773A" w:rsidRDefault="0076284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Znajomość środków językowych- uczeń posługuje się podstawowym </w:t>
      </w:r>
      <w:r>
        <w:rPr>
          <w:rFonts w:ascii="Times New Roman" w:hAnsi="Times New Roman" w:cs="Times New Roman"/>
        </w:rPr>
        <w:t>zasobem środków językowych ( leksykalnych, gramatycznych, ortograficznych oraz fonetycznych), umożliwiającym realizację pozostałych wymagań ogólnych wskazanych w wymaganiach szczegółowych.</w:t>
      </w:r>
    </w:p>
    <w:p w:rsidR="0009773A" w:rsidRDefault="0076284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Rozumienie wypowiedzi-uczeń rozumie proste wypowiedzi ustne, artyku</w:t>
      </w:r>
      <w:r>
        <w:rPr>
          <w:rFonts w:ascii="Times New Roman" w:hAnsi="Times New Roman" w:cs="Times New Roman"/>
        </w:rPr>
        <w:t>łowane wyraźnie, w standardowej odmianie języka, a także proste wypowiedzi pisemne, w zakresie opisanym w wymaganiach szczegółowych.</w:t>
      </w:r>
    </w:p>
    <w:p w:rsidR="0009773A" w:rsidRDefault="0076284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Tworzenie wypowiedzi- uczeń samodzielnie tworzy krótkie, proste, spójne i logiczne wypowiedzi ustne i pisemne, w zakresie o</w:t>
      </w:r>
      <w:r>
        <w:rPr>
          <w:rFonts w:ascii="Times New Roman" w:hAnsi="Times New Roman" w:cs="Times New Roman"/>
        </w:rPr>
        <w:t>pisanym w wymaganiach szczegółowych.</w:t>
      </w:r>
    </w:p>
    <w:p w:rsidR="0009773A" w:rsidRDefault="0076284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Reagowanie na wypowiedzi- uczeń uczestniczy w rozmowie i w typowych sytuacjach reaguje w sposób zrozumiały, adekwatnie do sytuacji komunikacyjnej, ustnie lub pisemnie w formie prostego tekstu, w zakresie opisanym w wyma</w:t>
      </w:r>
      <w:r>
        <w:rPr>
          <w:rFonts w:ascii="Times New Roman" w:hAnsi="Times New Roman" w:cs="Times New Roman"/>
        </w:rPr>
        <w:t>ganiach szczegółowych.</w:t>
      </w:r>
    </w:p>
    <w:p w:rsidR="0009773A" w:rsidRDefault="0076284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Przetwarzanie wypowiedzi- uczeń zmienia formę przekazu ustnego lub pisemnego w zakresie opisanym w wymaganiach szczegółowych</w:t>
      </w: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Wymagania na poszczególne oceny w oparciu o </w:t>
      </w:r>
      <w:r>
        <w:rPr>
          <w:rFonts w:ascii="Times New Roman" w:hAnsi="Times New Roman" w:cs="Times New Roman"/>
          <w:u w:val="single"/>
        </w:rPr>
        <w:t>wymagania szczegółowe</w:t>
      </w:r>
      <w:r>
        <w:rPr>
          <w:rFonts w:ascii="Times New Roman" w:hAnsi="Times New Roman" w:cs="Times New Roman"/>
        </w:rPr>
        <w:t>, podstawę programową, materiał podręcznik</w:t>
      </w:r>
      <w:r>
        <w:rPr>
          <w:rFonts w:ascii="Times New Roman" w:hAnsi="Times New Roman" w:cs="Times New Roman"/>
        </w:rPr>
        <w:t>a TRENDS NEU 1.</w:t>
      </w: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76284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START IN DEUTSCH (człowiek, dane personalne, kraje niemieckojęzyczne, zwroty grzecznościowe, kultura, zdrowie)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dopuszczający: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uczeń zna nazwy krajów niemieckojęzycznych oraz ich stolic w języku niemieckim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uczeń zna zwroty grzeczn</w:t>
      </w:r>
      <w:r>
        <w:rPr>
          <w:rFonts w:ascii="Times New Roman" w:hAnsi="Times New Roman" w:cs="Times New Roman"/>
        </w:rPr>
        <w:t>ościowe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uczeń rozumie pytania o dane osobowe oraz formułuje proste odpowiedzi 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uczeń opisuje swoje samopoczucie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-uczeń zna odmianę czasowników regularnych, oraz czasownika </w:t>
      </w:r>
      <w:proofErr w:type="spellStart"/>
      <w:r>
        <w:rPr>
          <w:rFonts w:ascii="Times New Roman" w:hAnsi="Times New Roman" w:cs="Times New Roman"/>
        </w:rPr>
        <w:t>sein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haben</w:t>
      </w:r>
      <w:proofErr w:type="spellEnd"/>
      <w:r>
        <w:rPr>
          <w:rFonts w:ascii="Times New Roman" w:hAnsi="Times New Roman" w:cs="Times New Roman"/>
        </w:rPr>
        <w:t>, oraz rozumie je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uczeń rozróżnia zaimki osobowe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-rozróżnia przyim</w:t>
      </w:r>
      <w:r>
        <w:rPr>
          <w:rFonts w:ascii="Times New Roman" w:hAnsi="Times New Roman" w:cs="Times New Roman"/>
        </w:rPr>
        <w:t xml:space="preserve">ki </w:t>
      </w:r>
      <w:proofErr w:type="spellStart"/>
      <w:r>
        <w:rPr>
          <w:rFonts w:ascii="Times New Roman" w:hAnsi="Times New Roman" w:cs="Times New Roman"/>
        </w:rPr>
        <w:t>aus</w:t>
      </w:r>
      <w:proofErr w:type="spellEnd"/>
      <w:r>
        <w:rPr>
          <w:rFonts w:ascii="Times New Roman" w:hAnsi="Times New Roman" w:cs="Times New Roman"/>
        </w:rPr>
        <w:t xml:space="preserve"> oraz </w:t>
      </w:r>
      <w:proofErr w:type="spellStart"/>
      <w:r>
        <w:rPr>
          <w:rFonts w:ascii="Times New Roman" w:hAnsi="Times New Roman" w:cs="Times New Roman"/>
        </w:rPr>
        <w:t>in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dostateczny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pyta o dane osobowe oraz samopoczucie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stosuje odmianę czasownika w zdaniu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-uczeń określa główną myśl przeczytanego/wysłuchanego  tekstu w języku polskim/ streszcza przeczytany/ wysłuchany  tekst w języku </w:t>
      </w:r>
      <w:r>
        <w:rPr>
          <w:rFonts w:ascii="Times New Roman" w:hAnsi="Times New Roman" w:cs="Times New Roman"/>
        </w:rPr>
        <w:t>polskim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uczeń odpowiada różnorodnie na pytanie o samopoczucie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dobry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udziela szczegółowych informacji na temat krajów niemieckojęzycznych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-relacjonuje o swoich zainteresowaniach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-poprawnie i ze starannością wymawia nowopoznane słownictwo z uw</w:t>
      </w:r>
      <w:r>
        <w:rPr>
          <w:rFonts w:ascii="Times New Roman" w:hAnsi="Times New Roman" w:cs="Times New Roman"/>
        </w:rPr>
        <w:t>zględnieniem reguł fonetycznych</w:t>
      </w: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bardzo dobry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-uczeń tworzy spójną i logiczną informację o sobie lub o przyjacielu w formie notatki, wpisu na </w:t>
      </w:r>
      <w:proofErr w:type="spellStart"/>
      <w:r>
        <w:rPr>
          <w:rFonts w:ascii="Times New Roman" w:hAnsi="Times New Roman" w:cs="Times New Roman"/>
        </w:rPr>
        <w:t>blogu</w:t>
      </w:r>
      <w:proofErr w:type="spellEnd"/>
      <w:r>
        <w:rPr>
          <w:rFonts w:ascii="Times New Roman" w:hAnsi="Times New Roman" w:cs="Times New Roman"/>
        </w:rPr>
        <w:t xml:space="preserve"> itp.</w:t>
      </w: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76284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ZEIT NACH DER SCHULE (człowiek, edukacja, szkoła, życie prywatne, sport)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dopuszczający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-uczeń zna i rozumie czasownik </w:t>
      </w:r>
      <w:proofErr w:type="spellStart"/>
      <w:r>
        <w:rPr>
          <w:rFonts w:ascii="Times New Roman" w:hAnsi="Times New Roman" w:cs="Times New Roman"/>
        </w:rPr>
        <w:t>haben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relacjonuje w j. polskim przeczytany/ usłyszany tekst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-przyporządkowuje czynności do kółek zainteresowań/ zajęć pozalekcyjnych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kółka zainteresowań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rodzajniki określone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liczebniki do 20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zna odmian</w:t>
      </w:r>
      <w:r>
        <w:rPr>
          <w:rFonts w:ascii="Times New Roman" w:hAnsi="Times New Roman" w:cs="Times New Roman"/>
        </w:rPr>
        <w:t>ę czasowników, gdzie temat kończy się na –</w:t>
      </w:r>
      <w:proofErr w:type="spellStart"/>
      <w:r>
        <w:rPr>
          <w:rFonts w:ascii="Times New Roman" w:hAnsi="Times New Roman" w:cs="Times New Roman"/>
        </w:rPr>
        <w:t>t,-d-n</w:t>
      </w:r>
      <w:proofErr w:type="spellEnd"/>
      <w:r>
        <w:rPr>
          <w:rFonts w:ascii="Times New Roman" w:hAnsi="Times New Roman" w:cs="Times New Roman"/>
        </w:rPr>
        <w:t>, -s,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słownictwo związane ze szkołą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dostateczny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-uczeń tworzy proste zdania z czasownikiem </w:t>
      </w:r>
      <w:proofErr w:type="spellStart"/>
      <w:r>
        <w:rPr>
          <w:rFonts w:ascii="Times New Roman" w:hAnsi="Times New Roman" w:cs="Times New Roman"/>
        </w:rPr>
        <w:t>haben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-reaguje na pytanie o czas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odmianę czasownika w zdaniu oznajmującym i pytaniach o rozstrzyg</w:t>
      </w:r>
      <w:r>
        <w:rPr>
          <w:rFonts w:ascii="Times New Roman" w:hAnsi="Times New Roman" w:cs="Times New Roman"/>
        </w:rPr>
        <w:t>nięcie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potrafi wskazać swoje zainteresowania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rodzajniki określone w mianowniku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 zasadę tworzenia form żeńskich i męskich narodowości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-posługuje się zaimkami pytającymi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czasownik </w:t>
      </w:r>
      <w:proofErr w:type="spellStart"/>
      <w:r>
        <w:rPr>
          <w:rFonts w:ascii="Times New Roman" w:hAnsi="Times New Roman" w:cs="Times New Roman"/>
        </w:rPr>
        <w:t>möchte</w:t>
      </w:r>
      <w:proofErr w:type="spellEnd"/>
      <w:r>
        <w:rPr>
          <w:rFonts w:ascii="Times New Roman" w:hAnsi="Times New Roman" w:cs="Times New Roman"/>
        </w:rPr>
        <w:t xml:space="preserve"> oraz jego odmianę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dobry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uczeń pyta o </w:t>
      </w:r>
      <w:r>
        <w:rPr>
          <w:rFonts w:ascii="Times New Roman" w:hAnsi="Times New Roman" w:cs="Times New Roman"/>
        </w:rPr>
        <w:t>czas wolny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-charakteryzuje czynności wykonywane na zajęciach pozalekcyjnych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-analizuje statystyki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-wymienia narodowości 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-przekształca zdania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bardzo dobry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udziela w sposób wyczerpujący informacji o swojej szkole, zajęciach pozalekcyjnych, hobb</w:t>
      </w:r>
      <w:r>
        <w:rPr>
          <w:rFonts w:ascii="Times New Roman" w:hAnsi="Times New Roman" w:cs="Times New Roman"/>
        </w:rPr>
        <w:t>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-prowadzi dialog 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opisuje obrazek</w:t>
      </w: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76284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MEINE FAMILIE IST COOL (człowiek, praca, życie prywatne, świat przyrody)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dopuszczający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-nazywa członków rodziny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liczebniki do 100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-określa kontekst wypowiedzi w języku polskim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-określa główną myśl tekstu w</w:t>
      </w:r>
      <w:r>
        <w:rPr>
          <w:rFonts w:ascii="Times New Roman" w:hAnsi="Times New Roman" w:cs="Times New Roman"/>
        </w:rPr>
        <w:t xml:space="preserve"> języku polskim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treści dotyczące zainteresowań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nazwy zwierząt domowych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-przyporządkowuje zaimki osobowe do rzeczowników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i stosuje rodzajnik nieokreślony w mianowniku i bierniku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i rozumie różnice w zastosowaniu rodzajników określon</w:t>
      </w:r>
      <w:r>
        <w:rPr>
          <w:rFonts w:ascii="Times New Roman" w:hAnsi="Times New Roman" w:cs="Times New Roman"/>
        </w:rPr>
        <w:t>ych i nieokreślonych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nazwy zawodów, rozróżnia formy męskie i żeńskie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-zna zaimki dzierżawcze w mianowniku</w:t>
      </w: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dostateczny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i stosuje przymiotniki opisujące członków rodziny oraz zwierzęta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-przyporządkowuje czynności do zawodów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-odpowiada na </w:t>
      </w:r>
      <w:r>
        <w:rPr>
          <w:rFonts w:ascii="Times New Roman" w:hAnsi="Times New Roman" w:cs="Times New Roman"/>
        </w:rPr>
        <w:t>pytania do tekstu w języku niemieckim wykorzystując informacje zawarte w tekście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-używa poprawnych form koniugacji czasowników zakończonych na –</w:t>
      </w:r>
      <w:proofErr w:type="spellStart"/>
      <w:r>
        <w:rPr>
          <w:rFonts w:ascii="Times New Roman" w:hAnsi="Times New Roman" w:cs="Times New Roman"/>
        </w:rPr>
        <w:t>chn</w:t>
      </w:r>
      <w:proofErr w:type="spellEnd"/>
      <w:r>
        <w:rPr>
          <w:rFonts w:ascii="Times New Roman" w:hAnsi="Times New Roman" w:cs="Times New Roman"/>
        </w:rPr>
        <w:t>, - t, -d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spójnik </w:t>
      </w:r>
      <w:proofErr w:type="spellStart"/>
      <w:r>
        <w:rPr>
          <w:rFonts w:ascii="Times New Roman" w:hAnsi="Times New Roman" w:cs="Times New Roman"/>
        </w:rPr>
        <w:t>aber</w:t>
      </w:r>
      <w:proofErr w:type="spellEnd"/>
      <w:r>
        <w:rPr>
          <w:rFonts w:ascii="Times New Roman" w:hAnsi="Times New Roman" w:cs="Times New Roman"/>
        </w:rPr>
        <w:t xml:space="preserve"> oraz </w:t>
      </w:r>
      <w:proofErr w:type="spellStart"/>
      <w:r>
        <w:rPr>
          <w:rFonts w:ascii="Times New Roman" w:hAnsi="Times New Roman" w:cs="Times New Roman"/>
        </w:rPr>
        <w:t>und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-potrafi zapytać o wiek oraz zawód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dobry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-odpowiada na pytania dot</w:t>
      </w:r>
      <w:r>
        <w:rPr>
          <w:rFonts w:ascii="Times New Roman" w:hAnsi="Times New Roman" w:cs="Times New Roman"/>
        </w:rPr>
        <w:t>yczące rodziny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-opowiada o swoich zainteresowaniach oraz zainteresowaniach innych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zdania ze spójnikiem </w:t>
      </w:r>
      <w:proofErr w:type="spellStart"/>
      <w:r>
        <w:rPr>
          <w:rFonts w:ascii="Times New Roman" w:hAnsi="Times New Roman" w:cs="Times New Roman"/>
        </w:rPr>
        <w:t>aber</w:t>
      </w:r>
      <w:proofErr w:type="spellEnd"/>
      <w:r>
        <w:rPr>
          <w:rFonts w:ascii="Times New Roman" w:hAnsi="Times New Roman" w:cs="Times New Roman"/>
        </w:rPr>
        <w:t xml:space="preserve">  oraz </w:t>
      </w:r>
      <w:proofErr w:type="spellStart"/>
      <w:r>
        <w:rPr>
          <w:rFonts w:ascii="Times New Roman" w:hAnsi="Times New Roman" w:cs="Times New Roman"/>
        </w:rPr>
        <w:t>und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przymiotniki określające cechy charakteru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-relacjonuje zawody i czynności wykonywane przez członków rodziny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bardzo dobr</w:t>
      </w:r>
      <w:r>
        <w:rPr>
          <w:rFonts w:ascii="Times New Roman" w:hAnsi="Times New Roman" w:cs="Times New Roman"/>
          <w:b/>
        </w:rPr>
        <w:t>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tworzy samodzielną i pełną wypowiedź o swojej rodzinie z wykorzystaniem informacji dotyczących wieku, zawodu, hobby, charakteru oraz zwierząt domowych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-uczeń prowadzi swobodny dialog na temat rodziny, zadaje pytania poprzez </w:t>
      </w:r>
      <w:proofErr w:type="spellStart"/>
      <w:r>
        <w:rPr>
          <w:rFonts w:ascii="Times New Roman" w:hAnsi="Times New Roman" w:cs="Times New Roman"/>
        </w:rPr>
        <w:t>uzycie</w:t>
      </w:r>
      <w:proofErr w:type="spellEnd"/>
      <w:r>
        <w:rPr>
          <w:rFonts w:ascii="Times New Roman" w:hAnsi="Times New Roman" w:cs="Times New Roman"/>
        </w:rPr>
        <w:t xml:space="preserve"> przyimków pytają</w:t>
      </w:r>
      <w:r>
        <w:rPr>
          <w:rFonts w:ascii="Times New Roman" w:hAnsi="Times New Roman" w:cs="Times New Roman"/>
        </w:rPr>
        <w:t>cych z zachowaniem odpowiedniego szyku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celujący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samodzielnie i twórczo rozwija własne uzdolnienia, biegle posługuje się zdobytymi wiadomościami w rozwiązywaniu problemów teoretycznych lub praktycznych, proponuje rozwiązania nietypowe</w:t>
      </w: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76284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UNSER SCHULA</w:t>
      </w:r>
      <w:r>
        <w:rPr>
          <w:rFonts w:ascii="Times New Roman" w:hAnsi="Times New Roman" w:cs="Times New Roman"/>
        </w:rPr>
        <w:t>LLTAG (człowiek, edukacja)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dopuszczający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uczeń zna nazwy przedmiotów szkolnych oraz ich nauczycieli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nazwy przyborów szkolnych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nazwy pomieszczeń w szkole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-rozróżnia dopełnienie w mianowniku oraz bierniku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-rozumie zasadę rzeczowników </w:t>
      </w:r>
      <w:r>
        <w:rPr>
          <w:rFonts w:ascii="Times New Roman" w:hAnsi="Times New Roman" w:cs="Times New Roman"/>
        </w:rPr>
        <w:t>złożonych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przeczenie </w:t>
      </w:r>
      <w:proofErr w:type="spellStart"/>
      <w:r>
        <w:rPr>
          <w:rFonts w:ascii="Times New Roman" w:hAnsi="Times New Roman" w:cs="Times New Roman"/>
        </w:rPr>
        <w:t>kein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-rozumie znaczenie czasownika </w:t>
      </w:r>
      <w:proofErr w:type="spellStart"/>
      <w:r>
        <w:rPr>
          <w:rFonts w:ascii="Times New Roman" w:hAnsi="Times New Roman" w:cs="Times New Roman"/>
        </w:rPr>
        <w:t>brauchen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-rozróżnia sposoby wyrażania opinii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czasownik </w:t>
      </w:r>
      <w:proofErr w:type="spellStart"/>
      <w:r>
        <w:rPr>
          <w:rFonts w:ascii="Times New Roman" w:hAnsi="Times New Roman" w:cs="Times New Roman"/>
        </w:rPr>
        <w:t>mögen</w:t>
      </w:r>
      <w:proofErr w:type="spellEnd"/>
      <w:r>
        <w:rPr>
          <w:rFonts w:ascii="Times New Roman" w:hAnsi="Times New Roman" w:cs="Times New Roman"/>
        </w:rPr>
        <w:t xml:space="preserve"> oraz jego odmianę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kolory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dni tygodnia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dostateczny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przedstawia swój plan zajęć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-określa kontekst wypowiedzi</w:t>
      </w:r>
      <w:r>
        <w:rPr>
          <w:rFonts w:ascii="Times New Roman" w:hAnsi="Times New Roman" w:cs="Times New Roman"/>
        </w:rPr>
        <w:t xml:space="preserve"> w języku polskim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-stosuje przyimki przy dniach tygodnia </w:t>
      </w:r>
      <w:proofErr w:type="spellStart"/>
      <w:r>
        <w:rPr>
          <w:rFonts w:ascii="Times New Roman" w:hAnsi="Times New Roman" w:cs="Times New Roman"/>
        </w:rPr>
        <w:t>(a</w:t>
      </w:r>
      <w:proofErr w:type="spellEnd"/>
      <w:r>
        <w:rPr>
          <w:rFonts w:ascii="Times New Roman" w:hAnsi="Times New Roman" w:cs="Times New Roman"/>
        </w:rPr>
        <w:t xml:space="preserve">m, </w:t>
      </w:r>
      <w:proofErr w:type="spellStart"/>
      <w:r>
        <w:rPr>
          <w:rFonts w:ascii="Times New Roman" w:hAnsi="Times New Roman" w:cs="Times New Roman"/>
        </w:rPr>
        <w:t>von….bis</w:t>
      </w:r>
      <w:proofErr w:type="spellEnd"/>
      <w:r>
        <w:rPr>
          <w:rFonts w:ascii="Times New Roman" w:hAnsi="Times New Roman" w:cs="Times New Roman"/>
        </w:rPr>
        <w:t>)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-informuje jakich przedmiotów uczą wskazani nauczyciele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rodzajnik określony w pytaniach i odpowiedziach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-udziela krótkich odpowiedzi dotyczących planu lekcji, nauczycieli, prz</w:t>
      </w:r>
      <w:r>
        <w:rPr>
          <w:rFonts w:ascii="Times New Roman" w:hAnsi="Times New Roman" w:cs="Times New Roman"/>
        </w:rPr>
        <w:t>edmiotów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-stosuje przeczenie </w:t>
      </w:r>
      <w:proofErr w:type="spellStart"/>
      <w:r>
        <w:rPr>
          <w:rFonts w:ascii="Times New Roman" w:hAnsi="Times New Roman" w:cs="Times New Roman"/>
        </w:rPr>
        <w:t>kein</w:t>
      </w:r>
      <w:proofErr w:type="spellEnd"/>
      <w:r>
        <w:rPr>
          <w:rFonts w:ascii="Times New Roman" w:hAnsi="Times New Roman" w:cs="Times New Roman"/>
        </w:rPr>
        <w:t xml:space="preserve"> w zdaniach  w mianowniku oraz bierniku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-stosuje w zdaniu czasownik </w:t>
      </w:r>
      <w:proofErr w:type="spellStart"/>
      <w:r>
        <w:rPr>
          <w:rFonts w:ascii="Times New Roman" w:hAnsi="Times New Roman" w:cs="Times New Roman"/>
        </w:rPr>
        <w:t>brauchen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-konstruuje opinię, odpowiada na pytanie dotyczące ulubionego przedmiotu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-stosuje rodzajnik określony w bierniku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-rozumie przyimek pytający </w:t>
      </w:r>
      <w:proofErr w:type="spellStart"/>
      <w:r>
        <w:rPr>
          <w:rFonts w:ascii="Times New Roman" w:hAnsi="Times New Roman" w:cs="Times New Roman"/>
        </w:rPr>
        <w:t>wann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cena dobry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zadaje pytania dotyczące wyrażenia opinii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i stosuje w wypowiedziach przymiotniki opisujące przedmioty i nauczycieli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-opisuje swoje upodobania oraz uzasadnia 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-stosuje przeczenie </w:t>
      </w:r>
      <w:proofErr w:type="spellStart"/>
      <w:r>
        <w:rPr>
          <w:rFonts w:ascii="Times New Roman" w:hAnsi="Times New Roman" w:cs="Times New Roman"/>
        </w:rPr>
        <w:t>kein</w:t>
      </w:r>
      <w:proofErr w:type="spellEnd"/>
      <w:r>
        <w:rPr>
          <w:rFonts w:ascii="Times New Roman" w:hAnsi="Times New Roman" w:cs="Times New Roman"/>
        </w:rPr>
        <w:t xml:space="preserve"> w bierniku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pytania z zastosowaniem </w:t>
      </w:r>
      <w:r>
        <w:rPr>
          <w:rFonts w:ascii="Times New Roman" w:hAnsi="Times New Roman" w:cs="Times New Roman"/>
        </w:rPr>
        <w:t xml:space="preserve">czasownika </w:t>
      </w:r>
      <w:proofErr w:type="spellStart"/>
      <w:r>
        <w:rPr>
          <w:rFonts w:ascii="Times New Roman" w:hAnsi="Times New Roman" w:cs="Times New Roman"/>
        </w:rPr>
        <w:t>brauchen</w:t>
      </w:r>
      <w:proofErr w:type="spellEnd"/>
      <w:r>
        <w:rPr>
          <w:rFonts w:ascii="Times New Roman" w:hAnsi="Times New Roman" w:cs="Times New Roman"/>
        </w:rPr>
        <w:t>, potrafi udzielić odpowiedzi twierdzącej oraz przeczącej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pyta, gdzie znajdują się pomieszczenia w szkole oraz informuje o ich lokalizacji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bardzo dobry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uczeń zna poszczególne stopnie w języku niemieckim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-prowadzi swobodny </w:t>
      </w:r>
      <w:r>
        <w:rPr>
          <w:rFonts w:ascii="Times New Roman" w:hAnsi="Times New Roman" w:cs="Times New Roman"/>
        </w:rPr>
        <w:t>dialog dotyczący szkoły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-przekształca zdania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-uzasadnia swoje upodobania poprzez stosowanie spójnika </w:t>
      </w:r>
      <w:proofErr w:type="spellStart"/>
      <w:r>
        <w:rPr>
          <w:rFonts w:ascii="Times New Roman" w:hAnsi="Times New Roman" w:cs="Times New Roman"/>
        </w:rPr>
        <w:t>denn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celujący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samodzielnie i twórczo rozwija własne uzdolnienia, biegle posługuje się zdobytymi wiadomościami w rozwiązywaniu problemów teoretyczny</w:t>
      </w:r>
      <w:r>
        <w:rPr>
          <w:rFonts w:ascii="Times New Roman" w:hAnsi="Times New Roman" w:cs="Times New Roman"/>
        </w:rPr>
        <w:t>ch lub praktycznych, proponuje rozwiązania nietypowe</w:t>
      </w: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76284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WAS ISST DU GERN? (życie prywatne, żywienie, zakupy i usługi)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dopuszczający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zna nazwy produktów spożywczych oraz posiłków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-uczeń zna znaczenie oraz odmianę czasownika </w:t>
      </w:r>
      <w:proofErr w:type="spellStart"/>
      <w:r>
        <w:rPr>
          <w:rFonts w:ascii="Times New Roman" w:hAnsi="Times New Roman" w:cs="Times New Roman"/>
        </w:rPr>
        <w:t>essen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nazywa p</w:t>
      </w:r>
      <w:r>
        <w:rPr>
          <w:rFonts w:ascii="Times New Roman" w:hAnsi="Times New Roman" w:cs="Times New Roman"/>
        </w:rPr>
        <w:t>ory dnia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zasadę użycia w zdaniu czasowników rozdzielnie złożonych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uczeń pyta o godzinę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-potrafi odpowiedzieć na pytanie o godzinę w sposób formalny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dostateczny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-uczeń stosuje w wypowiedzi czasownik </w:t>
      </w:r>
      <w:proofErr w:type="spellStart"/>
      <w:r>
        <w:rPr>
          <w:rFonts w:ascii="Times New Roman" w:hAnsi="Times New Roman" w:cs="Times New Roman"/>
        </w:rPr>
        <w:t>essen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 wypowiedzi o nawykach żywienio</w:t>
      </w:r>
      <w:r>
        <w:rPr>
          <w:rFonts w:ascii="Times New Roman" w:hAnsi="Times New Roman" w:cs="Times New Roman"/>
        </w:rPr>
        <w:t>wych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uzupełnia zdania wskazanym czasownikami rozdzielnie złożonymi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wyszukuje informacje w tekście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przyimki związane z podawaniem czasu: </w:t>
      </w:r>
      <w:proofErr w:type="spellStart"/>
      <w:r>
        <w:rPr>
          <w:rFonts w:ascii="Times New Roman" w:hAnsi="Times New Roman" w:cs="Times New Roman"/>
        </w:rPr>
        <w:t>um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vor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nach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von….bis</w:t>
      </w:r>
      <w:proofErr w:type="spellEnd"/>
      <w:r>
        <w:rPr>
          <w:rFonts w:ascii="Times New Roman" w:hAnsi="Times New Roman" w:cs="Times New Roman"/>
        </w:rPr>
        <w:t xml:space="preserve"> i rozumie nieformalne określenia czasu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dobry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uczeń odpowiada na pytan</w:t>
      </w:r>
      <w:r>
        <w:rPr>
          <w:rFonts w:ascii="Times New Roman" w:hAnsi="Times New Roman" w:cs="Times New Roman"/>
        </w:rPr>
        <w:t>ia dotyczące nawyków żywieniowych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-potrafi udzielać odpowiedzi przeczącej z uwzględnieniem przeczenia </w:t>
      </w:r>
      <w:proofErr w:type="spellStart"/>
      <w:r>
        <w:rPr>
          <w:rFonts w:ascii="Times New Roman" w:hAnsi="Times New Roman" w:cs="Times New Roman"/>
        </w:rPr>
        <w:t>kein</w:t>
      </w:r>
      <w:proofErr w:type="spellEnd"/>
      <w:r>
        <w:rPr>
          <w:rFonts w:ascii="Times New Roman" w:hAnsi="Times New Roman" w:cs="Times New Roman"/>
        </w:rPr>
        <w:t xml:space="preserve"> w bierniku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tworzy listę zakupów z uwzględnieniem miar i wag, czasownika </w:t>
      </w:r>
      <w:proofErr w:type="spellStart"/>
      <w:r>
        <w:rPr>
          <w:rFonts w:ascii="Times New Roman" w:hAnsi="Times New Roman" w:cs="Times New Roman"/>
        </w:rPr>
        <w:t>brauchen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określenia na głód oraz pragnienie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-określa smaki potraw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-samodzielnie tworzy zdania z czasownikiem rozdzielnie złożonym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-podaje godzinę w sposób nieformalny i formalny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wypowiedzi z uwzględnieniem pór dnia i przyimka </w:t>
      </w:r>
      <w:proofErr w:type="spellStart"/>
      <w:r>
        <w:rPr>
          <w:rFonts w:ascii="Times New Roman" w:hAnsi="Times New Roman" w:cs="Times New Roman"/>
        </w:rPr>
        <w:t>am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-składa zamówienie w restauracji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bardzo dobry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opisuje upodobania żywnośc</w:t>
      </w:r>
      <w:r>
        <w:rPr>
          <w:rFonts w:ascii="Times New Roman" w:hAnsi="Times New Roman" w:cs="Times New Roman"/>
        </w:rPr>
        <w:t>iowe wraz z uzasadnieniem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wyraża opinię o potrawach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prowadzi dialog na temat nawyków żywnościowych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proste wypowiedzi ze spójnikiem </w:t>
      </w:r>
      <w:proofErr w:type="spellStart"/>
      <w:r>
        <w:rPr>
          <w:rFonts w:ascii="Times New Roman" w:hAnsi="Times New Roman" w:cs="Times New Roman"/>
        </w:rPr>
        <w:t>oder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celująca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-analizuje nawyki żywieniowe innych, parafrazuje i przetwarza przeczytane/wysłuchane informac</w:t>
      </w:r>
      <w:r>
        <w:rPr>
          <w:rFonts w:ascii="Times New Roman" w:hAnsi="Times New Roman" w:cs="Times New Roman"/>
        </w:rPr>
        <w:t>je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-samodzielnie i twórczo rozwija własne uzdolnienia, biegle posługuje się zdobytymi wiadomościami w rozwiązywaniu problemów teoretycznych lub praktycznych, proponuje rozwiązania nietypowe</w:t>
      </w: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76284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ZU HAUSE (miejsce zamieszkania, życie prywatne, nauka i technika)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dopuszczający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wymienia pomieszczania,  rodzaje domów, meble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-reaguje na pytanie o miejsce zamieszkania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czasowniki określające położenie 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 i poprawnie odmienia czasowniki modalne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dostateczny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-wyszukuje informacje w tekście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streszcza przeczytany/ wysłuchany tekst w języku polskim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sprzęty kuchenne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-uzupełnia zdania czasownikiem modalnym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-określa położenie mieszkania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-wskazuje różnicę między przyimkami pytającymi </w:t>
      </w:r>
      <w:proofErr w:type="spellStart"/>
      <w:r>
        <w:rPr>
          <w:rFonts w:ascii="Times New Roman" w:hAnsi="Times New Roman" w:cs="Times New Roman"/>
        </w:rPr>
        <w:t>wo</w:t>
      </w:r>
      <w:proofErr w:type="spellEnd"/>
      <w:r>
        <w:rPr>
          <w:rFonts w:ascii="Times New Roman" w:hAnsi="Times New Roman" w:cs="Times New Roman"/>
        </w:rPr>
        <w:t xml:space="preserve"> oraz </w:t>
      </w:r>
      <w:proofErr w:type="spellStart"/>
      <w:r>
        <w:rPr>
          <w:rFonts w:ascii="Times New Roman" w:hAnsi="Times New Roman" w:cs="Times New Roman"/>
        </w:rPr>
        <w:t>wohin</w:t>
      </w:r>
      <w:proofErr w:type="spellEnd"/>
      <w:r>
        <w:rPr>
          <w:rFonts w:ascii="Times New Roman" w:hAnsi="Times New Roman" w:cs="Times New Roman"/>
        </w:rPr>
        <w:t>, i co za tym idzie czasowników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-wyjaśnia </w:t>
      </w:r>
      <w:r>
        <w:rPr>
          <w:rFonts w:ascii="Times New Roman" w:hAnsi="Times New Roman" w:cs="Times New Roman"/>
        </w:rPr>
        <w:t>znaczenie przyimków miejsca w celowniku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liczebniki powyżej 100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dobry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-charakteryzuje swoje miejsce zamieszkania oraz swój pokój, z uwzględnieniem przymiotników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zdania z czasownikiem modalnym z </w:t>
      </w:r>
      <w:proofErr w:type="spellStart"/>
      <w:r>
        <w:rPr>
          <w:rFonts w:ascii="Times New Roman" w:hAnsi="Times New Roman" w:cs="Times New Roman"/>
        </w:rPr>
        <w:t>rozsypanki</w:t>
      </w:r>
      <w:proofErr w:type="spellEnd"/>
      <w:r>
        <w:rPr>
          <w:rFonts w:ascii="Times New Roman" w:hAnsi="Times New Roman" w:cs="Times New Roman"/>
        </w:rPr>
        <w:t xml:space="preserve"> językowej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-tłumaczy fragmenty tek</w:t>
      </w:r>
      <w:r>
        <w:rPr>
          <w:rFonts w:ascii="Times New Roman" w:hAnsi="Times New Roman" w:cs="Times New Roman"/>
        </w:rPr>
        <w:t>stu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przyimki zmienne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-podaje ceny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-wyraża opinię za pomocą czasownika </w:t>
      </w:r>
      <w:proofErr w:type="spellStart"/>
      <w:r>
        <w:rPr>
          <w:rFonts w:ascii="Times New Roman" w:hAnsi="Times New Roman" w:cs="Times New Roman"/>
        </w:rPr>
        <w:t>gefallen</w:t>
      </w:r>
      <w:proofErr w:type="spellEnd"/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skróty stosowane w ogłoszeniach mieszkaniowych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bardzo dobry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-tłumaczy na język niemiecki zdania z czasownikiem modalnym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-wyjaśnia obsługę sprzętów kuchennych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-reaguje na ogłoszenie mieszkaniowe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-zadaje pytania do tekstu w języku niemieckim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Ocena celująca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tworzy mail z opisem własnego domu wraz z opisem swojego wymarzonego miejsca zamieszkania, uzasadnia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samodzielnie i twórczo rozwija własne uzdolnienia, bi</w:t>
      </w:r>
      <w:r>
        <w:rPr>
          <w:rFonts w:ascii="Times New Roman" w:hAnsi="Times New Roman" w:cs="Times New Roman"/>
        </w:rPr>
        <w:t>egle posługuje się zdobytymi wiadomościami w rozwiązywaniu problemów teoretycznych lub praktycznych, proponuje rozwiązania nietypowe</w:t>
      </w: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76284E">
      <w:pPr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Ponadto: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-uczeń dokonuje samooceny i wykorzystuje techniki samodzielnej pracy nad  językiem (np. korzystanie ze słownika, </w:t>
      </w:r>
      <w:r>
        <w:rPr>
          <w:rFonts w:ascii="Times New Roman" w:hAnsi="Times New Roman" w:cs="Times New Roman"/>
          <w:color w:val="FF0000"/>
        </w:rPr>
        <w:t>prowadzenie notatek)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-uczeń współdziała w grupie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-uczeń korzysta ze źródeł informacji w języku niemieckim wykorzystując również TIK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-uczeń posiada świadomość językową (np. podobieństw i różnic między językami)</w:t>
      </w:r>
    </w:p>
    <w:p w:rsidR="0009773A" w:rsidRDefault="0076284E">
      <w:pPr>
        <w:spacing w:after="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-uczeń posiada świadomość związku między kultu</w:t>
      </w:r>
      <w:r>
        <w:rPr>
          <w:rFonts w:ascii="Times New Roman" w:hAnsi="Times New Roman" w:cs="Times New Roman"/>
          <w:color w:val="FF0000"/>
        </w:rPr>
        <w:t>rą własną i obcą oraz wrażliwość międzykulturową</w:t>
      </w: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p w:rsidR="0009773A" w:rsidRDefault="0009773A">
      <w:pPr>
        <w:spacing w:after="0"/>
        <w:jc w:val="both"/>
        <w:rPr>
          <w:rFonts w:ascii="Times New Roman" w:hAnsi="Times New Roman" w:cs="Times New Roman"/>
        </w:rPr>
      </w:pPr>
    </w:p>
    <w:sectPr w:rsidR="0009773A" w:rsidSect="0009773A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C21F0"/>
    <w:multiLevelType w:val="multilevel"/>
    <w:tmpl w:val="63D6687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81559E1"/>
    <w:multiLevelType w:val="multilevel"/>
    <w:tmpl w:val="AAAAB5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DE27A5C"/>
    <w:multiLevelType w:val="multilevel"/>
    <w:tmpl w:val="93F22B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09773A"/>
    <w:rsid w:val="0009773A"/>
    <w:rsid w:val="00762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73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EndnoteText"/>
    <w:uiPriority w:val="99"/>
    <w:semiHidden/>
    <w:qFormat/>
    <w:rsid w:val="00FA7072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FA7072"/>
    <w:rPr>
      <w:vertAlign w:val="superscript"/>
    </w:rPr>
  </w:style>
  <w:style w:type="character" w:customStyle="1" w:styleId="EndnoteReference">
    <w:name w:val="Endnote Reference"/>
    <w:rsid w:val="0009773A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668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rsid w:val="000977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9773A"/>
    <w:pPr>
      <w:spacing w:after="140"/>
    </w:pPr>
  </w:style>
  <w:style w:type="paragraph" w:styleId="Lista">
    <w:name w:val="List"/>
    <w:basedOn w:val="Tekstpodstawowy"/>
    <w:rsid w:val="0009773A"/>
    <w:rPr>
      <w:rFonts w:cs="Arial"/>
    </w:rPr>
  </w:style>
  <w:style w:type="paragraph" w:customStyle="1" w:styleId="Caption">
    <w:name w:val="Caption"/>
    <w:basedOn w:val="Normalny"/>
    <w:qFormat/>
    <w:rsid w:val="0009773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9773A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3D25E9"/>
    <w:pPr>
      <w:ind w:left="720"/>
      <w:contextualSpacing/>
    </w:pPr>
  </w:style>
  <w:style w:type="paragraph" w:customStyle="1" w:styleId="EndnoteText">
    <w:name w:val="Endnote Text"/>
    <w:basedOn w:val="Normalny"/>
    <w:link w:val="TekstprzypisukocowegoZnak"/>
    <w:uiPriority w:val="99"/>
    <w:semiHidden/>
    <w:unhideWhenUsed/>
    <w:rsid w:val="00FA7072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A668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9E49E-E18B-473B-9181-78C598EA4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1538</Words>
  <Characters>9229</Characters>
  <Application>Microsoft Office Word</Application>
  <DocSecurity>0</DocSecurity>
  <Lines>76</Lines>
  <Paragraphs>21</Paragraphs>
  <ScaleCrop>false</ScaleCrop>
  <Company>Microsoft</Company>
  <LinksUpToDate>false</LinksUpToDate>
  <CharactersWithSpaces>10746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Nauczyciel</cp:lastModifiedBy>
  <cp:revision>2</cp:revision>
  <cp:lastPrinted>2024-10-16T23:00:00Z</cp:lastPrinted>
  <dcterms:created xsi:type="dcterms:W3CDTF">2024-12-04T07:35:00Z</dcterms:created>
  <dcterms:modified xsi:type="dcterms:W3CDTF">2024-12-04T07:35:00Z</dcterms:modified>
  <dc:language>pl-PL</dc:language>
</cp:coreProperties>
</file>