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4721" w:rsidRDefault="00AF4721" w:rsidP="00776DD2">
      <w:pPr>
        <w:spacing w:after="0" w:line="240" w:lineRule="auto"/>
        <w:rPr>
          <w:rFonts w:ascii="Times New Roman" w:hAnsi="Times New Roman" w:cs="Times New Roman"/>
          <w:b/>
          <w:sz w:val="20"/>
          <w:szCs w:val="20"/>
        </w:rPr>
      </w:pPr>
      <w:r>
        <w:rPr>
          <w:rFonts w:ascii="Times New Roman" w:hAnsi="Times New Roman" w:cs="Times New Roman"/>
          <w:b/>
          <w:sz w:val="20"/>
          <w:szCs w:val="20"/>
        </w:rPr>
        <w:t xml:space="preserve">                             </w:t>
      </w:r>
      <w:r w:rsidR="00776DD2" w:rsidRPr="005532E2">
        <w:rPr>
          <w:rFonts w:ascii="Times New Roman" w:hAnsi="Times New Roman" w:cs="Times New Roman"/>
          <w:b/>
          <w:sz w:val="20"/>
          <w:szCs w:val="20"/>
        </w:rPr>
        <w:t>Wymagania edukacyjne niezbędne do uzyskania poszczególnych śródrocznych i rocznych ocen klasyfikacyjnych z historii w klasie II</w:t>
      </w:r>
      <w:r w:rsidR="006D1FDC">
        <w:rPr>
          <w:rFonts w:ascii="Times New Roman" w:hAnsi="Times New Roman" w:cs="Times New Roman"/>
          <w:b/>
          <w:sz w:val="20"/>
          <w:szCs w:val="20"/>
        </w:rPr>
        <w:t>I ag.</w:t>
      </w:r>
    </w:p>
    <w:p w:rsidR="00776DD2" w:rsidRPr="005532E2" w:rsidRDefault="00AF4721" w:rsidP="00776DD2">
      <w:pPr>
        <w:spacing w:after="0" w:line="240" w:lineRule="auto"/>
        <w:rPr>
          <w:rFonts w:ascii="Times New Roman" w:hAnsi="Times New Roman" w:cs="Times New Roman"/>
          <w:b/>
          <w:sz w:val="20"/>
          <w:szCs w:val="20"/>
        </w:rPr>
      </w:pPr>
      <w:r>
        <w:rPr>
          <w:rFonts w:ascii="Times New Roman" w:hAnsi="Times New Roman" w:cs="Times New Roman"/>
          <w:b/>
          <w:sz w:val="20"/>
          <w:szCs w:val="20"/>
        </w:rPr>
        <w:t xml:space="preserve">                                                                                                                                       </w:t>
      </w:r>
      <w:r w:rsidR="00776DD2" w:rsidRPr="005532E2">
        <w:rPr>
          <w:rFonts w:ascii="Times New Roman" w:hAnsi="Times New Roman" w:cs="Times New Roman"/>
          <w:b/>
          <w:sz w:val="20"/>
          <w:szCs w:val="20"/>
        </w:rPr>
        <w:t xml:space="preserve"> Rok szkolny2024/2025</w:t>
      </w:r>
    </w:p>
    <w:p w:rsidR="00776DD2" w:rsidRPr="006908CD" w:rsidRDefault="00776DD2" w:rsidP="00776DD2">
      <w:pPr>
        <w:spacing w:after="0" w:line="240" w:lineRule="auto"/>
        <w:rPr>
          <w:rFonts w:ascii="Times New Roman" w:hAnsi="Times New Roman" w:cs="Times New Roman"/>
          <w:b/>
          <w:sz w:val="18"/>
          <w:szCs w:val="18"/>
        </w:rPr>
      </w:pPr>
    </w:p>
    <w:tbl>
      <w:tblPr>
        <w:tblpPr w:leftFromText="141" w:rightFromText="141" w:vertAnchor="text" w:tblpX="562" w:tblpY="1"/>
        <w:tblOverlap w:val="never"/>
        <w:tblW w:w="12895" w:type="dxa"/>
        <w:tblLayout w:type="fixed"/>
        <w:tblCellMar>
          <w:left w:w="70" w:type="dxa"/>
          <w:right w:w="70" w:type="dxa"/>
        </w:tblCellMar>
        <w:tblLook w:val="04A0" w:firstRow="1" w:lastRow="0" w:firstColumn="1" w:lastColumn="0" w:noHBand="0" w:noVBand="1"/>
      </w:tblPr>
      <w:tblGrid>
        <w:gridCol w:w="2268"/>
        <w:gridCol w:w="2552"/>
        <w:gridCol w:w="3113"/>
        <w:gridCol w:w="2835"/>
        <w:gridCol w:w="2127"/>
      </w:tblGrid>
      <w:tr w:rsidR="00776DD2" w:rsidRPr="006908CD" w:rsidTr="00C0140F">
        <w:trPr>
          <w:trHeight w:val="552"/>
        </w:trPr>
        <w:tc>
          <w:tcPr>
            <w:tcW w:w="2268" w:type="dxa"/>
            <w:tcBorders>
              <w:top w:val="single" w:sz="4" w:space="0" w:color="auto"/>
              <w:left w:val="single" w:sz="4" w:space="0" w:color="000000"/>
              <w:bottom w:val="single" w:sz="4" w:space="0" w:color="auto"/>
              <w:right w:val="single" w:sz="4" w:space="0" w:color="auto"/>
            </w:tcBorders>
          </w:tcPr>
          <w:p w:rsidR="00776DD2" w:rsidRPr="006908CD" w:rsidRDefault="00776DD2" w:rsidP="00C0140F">
            <w:pPr>
              <w:snapToGrid w:val="0"/>
              <w:spacing w:after="0" w:line="240" w:lineRule="auto"/>
              <w:rPr>
                <w:rFonts w:ascii="Times New Roman" w:hAnsi="Times New Roman" w:cs="Times New Roman"/>
                <w:b/>
                <w:sz w:val="18"/>
                <w:szCs w:val="18"/>
              </w:rPr>
            </w:pPr>
            <w:r w:rsidRPr="006908CD">
              <w:rPr>
                <w:rFonts w:ascii="Times New Roman" w:hAnsi="Times New Roman" w:cs="Times New Roman"/>
                <w:b/>
                <w:sz w:val="18"/>
                <w:szCs w:val="18"/>
              </w:rPr>
              <w:t>Ocena dopuszczająca</w:t>
            </w:r>
          </w:p>
        </w:tc>
        <w:tc>
          <w:tcPr>
            <w:tcW w:w="2552" w:type="dxa"/>
            <w:tcBorders>
              <w:top w:val="single" w:sz="4" w:space="0" w:color="000000"/>
              <w:left w:val="single" w:sz="4" w:space="0" w:color="auto"/>
              <w:bottom w:val="single" w:sz="4" w:space="0" w:color="000000"/>
              <w:right w:val="nil"/>
            </w:tcBorders>
          </w:tcPr>
          <w:p w:rsidR="00776DD2" w:rsidRPr="006908CD" w:rsidRDefault="00776DD2" w:rsidP="00C0140F">
            <w:pPr>
              <w:snapToGrid w:val="0"/>
              <w:spacing w:after="0" w:line="240" w:lineRule="auto"/>
              <w:rPr>
                <w:rFonts w:ascii="Times New Roman" w:hAnsi="Times New Roman" w:cs="Times New Roman"/>
                <w:b/>
                <w:sz w:val="18"/>
                <w:szCs w:val="18"/>
              </w:rPr>
            </w:pPr>
            <w:r w:rsidRPr="006908CD">
              <w:rPr>
                <w:rFonts w:ascii="Times New Roman" w:hAnsi="Times New Roman" w:cs="Times New Roman"/>
                <w:b/>
                <w:sz w:val="18"/>
                <w:szCs w:val="18"/>
              </w:rPr>
              <w:t>Ocena dostateczna</w:t>
            </w:r>
          </w:p>
        </w:tc>
        <w:tc>
          <w:tcPr>
            <w:tcW w:w="3113" w:type="dxa"/>
            <w:tcBorders>
              <w:top w:val="single" w:sz="4" w:space="0" w:color="000000"/>
              <w:left w:val="single" w:sz="4" w:space="0" w:color="000000"/>
              <w:bottom w:val="single" w:sz="4" w:space="0" w:color="000000"/>
              <w:right w:val="nil"/>
            </w:tcBorders>
          </w:tcPr>
          <w:p w:rsidR="00776DD2" w:rsidRPr="006908CD" w:rsidRDefault="00776DD2" w:rsidP="00C0140F">
            <w:pPr>
              <w:snapToGrid w:val="0"/>
              <w:spacing w:after="0" w:line="240" w:lineRule="auto"/>
              <w:rPr>
                <w:rFonts w:ascii="Times New Roman" w:hAnsi="Times New Roman" w:cs="Times New Roman"/>
                <w:b/>
                <w:sz w:val="18"/>
                <w:szCs w:val="18"/>
              </w:rPr>
            </w:pPr>
            <w:r w:rsidRPr="006908CD">
              <w:rPr>
                <w:rFonts w:ascii="Times New Roman" w:hAnsi="Times New Roman" w:cs="Times New Roman"/>
                <w:b/>
                <w:sz w:val="18"/>
                <w:szCs w:val="18"/>
              </w:rPr>
              <w:t>Ocena dobra</w:t>
            </w:r>
          </w:p>
        </w:tc>
        <w:tc>
          <w:tcPr>
            <w:tcW w:w="2835" w:type="dxa"/>
            <w:tcBorders>
              <w:top w:val="single" w:sz="4" w:space="0" w:color="000000"/>
              <w:left w:val="single" w:sz="4" w:space="0" w:color="000000"/>
              <w:bottom w:val="single" w:sz="4" w:space="0" w:color="000000"/>
              <w:right w:val="nil"/>
            </w:tcBorders>
          </w:tcPr>
          <w:p w:rsidR="00776DD2" w:rsidRPr="006908CD" w:rsidRDefault="00776DD2" w:rsidP="00C0140F">
            <w:pPr>
              <w:spacing w:after="0" w:line="240" w:lineRule="auto"/>
              <w:rPr>
                <w:rFonts w:ascii="Times New Roman" w:hAnsi="Times New Roman" w:cs="Times New Roman"/>
                <w:b/>
                <w:sz w:val="18"/>
                <w:szCs w:val="18"/>
              </w:rPr>
            </w:pPr>
            <w:r w:rsidRPr="006908CD">
              <w:rPr>
                <w:rFonts w:ascii="Times New Roman" w:hAnsi="Times New Roman" w:cs="Times New Roman"/>
                <w:b/>
                <w:sz w:val="18"/>
                <w:szCs w:val="18"/>
              </w:rPr>
              <w:t>Ocena bardzo dobra</w:t>
            </w:r>
          </w:p>
        </w:tc>
        <w:tc>
          <w:tcPr>
            <w:tcW w:w="2127" w:type="dxa"/>
            <w:tcBorders>
              <w:top w:val="single" w:sz="4" w:space="0" w:color="000000"/>
              <w:left w:val="single" w:sz="4" w:space="0" w:color="000000"/>
              <w:bottom w:val="single" w:sz="4" w:space="0" w:color="000000"/>
              <w:right w:val="single" w:sz="4" w:space="0" w:color="000000"/>
            </w:tcBorders>
          </w:tcPr>
          <w:p w:rsidR="00776DD2" w:rsidRPr="006908CD" w:rsidRDefault="00776DD2" w:rsidP="00C0140F">
            <w:pPr>
              <w:spacing w:after="0" w:line="240" w:lineRule="auto"/>
              <w:rPr>
                <w:rFonts w:ascii="Times New Roman" w:hAnsi="Times New Roman" w:cs="Times New Roman"/>
                <w:b/>
                <w:sz w:val="18"/>
                <w:szCs w:val="18"/>
              </w:rPr>
            </w:pPr>
            <w:r w:rsidRPr="006908CD">
              <w:rPr>
                <w:rFonts w:ascii="Times New Roman" w:hAnsi="Times New Roman" w:cs="Times New Roman"/>
                <w:b/>
                <w:sz w:val="18"/>
                <w:szCs w:val="18"/>
              </w:rPr>
              <w:t xml:space="preserve">Ocena </w:t>
            </w:r>
            <w:r>
              <w:rPr>
                <w:rFonts w:ascii="Times New Roman" w:hAnsi="Times New Roman" w:cs="Times New Roman"/>
                <w:b/>
                <w:sz w:val="18"/>
                <w:szCs w:val="18"/>
              </w:rPr>
              <w:t>celują</w:t>
            </w:r>
            <w:r w:rsidRPr="006908CD">
              <w:rPr>
                <w:rFonts w:ascii="Times New Roman" w:hAnsi="Times New Roman" w:cs="Times New Roman"/>
                <w:b/>
                <w:sz w:val="18"/>
                <w:szCs w:val="18"/>
              </w:rPr>
              <w:t>ca</w:t>
            </w:r>
          </w:p>
        </w:tc>
      </w:tr>
      <w:tr w:rsidR="00776DD2" w:rsidRPr="006908CD" w:rsidTr="00C0140F">
        <w:trPr>
          <w:trHeight w:val="552"/>
        </w:trPr>
        <w:tc>
          <w:tcPr>
            <w:tcW w:w="2268" w:type="dxa"/>
            <w:tcBorders>
              <w:top w:val="single" w:sz="4" w:space="0" w:color="auto"/>
              <w:left w:val="single" w:sz="4" w:space="0" w:color="000000"/>
              <w:bottom w:val="single" w:sz="4" w:space="0" w:color="auto"/>
              <w:right w:val="single" w:sz="4" w:space="0" w:color="auto"/>
            </w:tcBorders>
          </w:tcPr>
          <w:p w:rsidR="00776DD2" w:rsidRPr="006908CD" w:rsidRDefault="006D1FDC" w:rsidP="00C0140F">
            <w:pPr>
              <w:snapToGrid w:val="0"/>
              <w:spacing w:after="0" w:line="240" w:lineRule="auto"/>
              <w:rPr>
                <w:rFonts w:ascii="Times New Roman" w:eastAsiaTheme="minorHAnsi" w:hAnsi="Times New Roman" w:cs="Times New Roman"/>
                <w:sz w:val="18"/>
                <w:szCs w:val="18"/>
              </w:rPr>
            </w:pPr>
            <w:r>
              <w:rPr>
                <w:rFonts w:ascii="Times New Roman" w:hAnsi="Times New Roman" w:cs="Times New Roman"/>
                <w:sz w:val="18"/>
                <w:szCs w:val="18"/>
              </w:rPr>
              <w:t xml:space="preserve">– zna </w:t>
            </w:r>
            <w:r w:rsidR="00776DD2" w:rsidRPr="006908CD">
              <w:rPr>
                <w:rFonts w:ascii="Times New Roman" w:hAnsi="Times New Roman" w:cs="Times New Roman"/>
                <w:sz w:val="18"/>
                <w:szCs w:val="18"/>
              </w:rPr>
              <w:t xml:space="preserve"> pojęcia:  Rzeczpospolita Krakowska, Wielkie Księstwo Poznańskie, Królestwo Polskie, Galicja</w:t>
            </w:r>
          </w:p>
          <w:p w:rsidR="00776DD2" w:rsidRPr="006908CD" w:rsidRDefault="00776DD2" w:rsidP="00C0140F">
            <w:pPr>
              <w:rPr>
                <w:rFonts w:ascii="Times New Roman" w:eastAsia="Times" w:hAnsi="Times New Roman" w:cs="Times New Roman"/>
                <w:sz w:val="18"/>
                <w:szCs w:val="18"/>
              </w:rPr>
            </w:pPr>
            <w:r w:rsidRPr="006908CD">
              <w:rPr>
                <w:rFonts w:ascii="Times New Roman" w:eastAsia="Times" w:hAnsi="Times New Roman" w:cs="Times New Roman"/>
                <w:sz w:val="18"/>
                <w:szCs w:val="18"/>
              </w:rPr>
              <w:t>-wskazuje  na mapie zmiany terytorialne wprowadzone po kongresie wiedeńskim                 -omawia postanowienia kongresu wiedeńskiego dotyczące ziem polskich</w:t>
            </w:r>
          </w:p>
          <w:p w:rsidR="00776DD2" w:rsidRPr="006908CD" w:rsidRDefault="00776DD2" w:rsidP="00C0140F">
            <w:pPr>
              <w:spacing w:after="0" w:line="240" w:lineRule="auto"/>
              <w:rPr>
                <w:rFonts w:ascii="Times New Roman" w:eastAsia="Times" w:hAnsi="Times New Roman" w:cs="Times New Roman"/>
                <w:sz w:val="18"/>
                <w:szCs w:val="18"/>
              </w:rPr>
            </w:pPr>
          </w:p>
        </w:tc>
        <w:tc>
          <w:tcPr>
            <w:tcW w:w="2552" w:type="dxa"/>
            <w:tcBorders>
              <w:top w:val="single" w:sz="4" w:space="0" w:color="000000"/>
              <w:left w:val="single" w:sz="4" w:space="0" w:color="auto"/>
              <w:bottom w:val="single" w:sz="4" w:space="0" w:color="000000"/>
              <w:right w:val="nil"/>
            </w:tcBorders>
          </w:tcPr>
          <w:p w:rsidR="00776DD2" w:rsidRPr="006908CD" w:rsidRDefault="00776DD2" w:rsidP="00C0140F">
            <w:pPr>
              <w:snapToGrid w:val="0"/>
              <w:spacing w:after="0" w:line="240" w:lineRule="auto"/>
              <w:rPr>
                <w:rFonts w:ascii="Times New Roman" w:hAnsi="Times New Roman" w:cs="Times New Roman"/>
                <w:sz w:val="18"/>
                <w:szCs w:val="18"/>
              </w:rPr>
            </w:pPr>
            <w:r w:rsidRPr="006908CD">
              <w:rPr>
                <w:rFonts w:ascii="Times New Roman" w:hAnsi="Times New Roman" w:cs="Times New Roman"/>
                <w:sz w:val="18"/>
                <w:szCs w:val="18"/>
              </w:rPr>
              <w:t>– stosuje pojęcia: germanizacja, uwłaszczenie, ziemie zabrane</w:t>
            </w:r>
          </w:p>
          <w:p w:rsidR="00776DD2" w:rsidRPr="006908CD" w:rsidRDefault="00776DD2" w:rsidP="00C0140F">
            <w:pPr>
              <w:spacing w:after="0" w:line="240" w:lineRule="auto"/>
              <w:rPr>
                <w:rFonts w:ascii="Times New Roman" w:eastAsia="Times" w:hAnsi="Times New Roman" w:cs="Times New Roman"/>
                <w:sz w:val="18"/>
                <w:szCs w:val="18"/>
              </w:rPr>
            </w:pPr>
            <w:r w:rsidRPr="006908CD">
              <w:rPr>
                <w:rFonts w:ascii="Times New Roman" w:hAnsi="Times New Roman" w:cs="Times New Roman"/>
                <w:sz w:val="18"/>
                <w:szCs w:val="18"/>
              </w:rPr>
              <w:t xml:space="preserve">– </w:t>
            </w:r>
            <w:r w:rsidRPr="006908CD">
              <w:rPr>
                <w:rFonts w:ascii="Times New Roman" w:eastAsia="Times" w:hAnsi="Times New Roman" w:cs="Times New Roman"/>
                <w:sz w:val="18"/>
                <w:szCs w:val="18"/>
              </w:rPr>
              <w:t>lokalizuje w czasie: uwłaszczenie chłopów w zaborze pruskim (1816–1823), zniesienie pańszczyzny w Galicji (1848)</w:t>
            </w:r>
          </w:p>
          <w:p w:rsidR="00776DD2" w:rsidRPr="006908CD" w:rsidRDefault="00776DD2" w:rsidP="00C0140F">
            <w:pPr>
              <w:spacing w:after="0" w:line="240" w:lineRule="auto"/>
              <w:rPr>
                <w:rFonts w:ascii="Times New Roman" w:hAnsi="Times New Roman" w:cs="Times New Roman"/>
                <w:sz w:val="18"/>
                <w:szCs w:val="18"/>
              </w:rPr>
            </w:pPr>
            <w:r w:rsidRPr="006908CD">
              <w:rPr>
                <w:rFonts w:ascii="Times New Roman" w:hAnsi="Times New Roman" w:cs="Times New Roman"/>
                <w:sz w:val="18"/>
                <w:szCs w:val="18"/>
              </w:rPr>
              <w:t>– identyfikuje postacie: Aleksandra I, Adama Jerzego Czartoryskiego, Franciszka I, Wilhelma III</w:t>
            </w:r>
          </w:p>
          <w:p w:rsidR="00776DD2" w:rsidRPr="006908CD" w:rsidRDefault="00776DD2" w:rsidP="00C0140F">
            <w:pPr>
              <w:spacing w:after="0" w:line="240" w:lineRule="auto"/>
              <w:rPr>
                <w:rFonts w:ascii="Times New Roman" w:eastAsia="Times" w:hAnsi="Times New Roman" w:cs="Times New Roman"/>
                <w:sz w:val="18"/>
                <w:szCs w:val="18"/>
              </w:rPr>
            </w:pPr>
            <w:r w:rsidRPr="006908CD">
              <w:rPr>
                <w:rFonts w:ascii="Times New Roman" w:hAnsi="Times New Roman" w:cs="Times New Roman"/>
                <w:sz w:val="18"/>
                <w:szCs w:val="18"/>
              </w:rPr>
              <w:t>–</w:t>
            </w:r>
            <w:r w:rsidRPr="006908CD">
              <w:rPr>
                <w:rFonts w:ascii="Times New Roman" w:eastAsia="Times" w:hAnsi="Times New Roman" w:cs="Times New Roman"/>
                <w:sz w:val="18"/>
                <w:szCs w:val="18"/>
              </w:rPr>
              <w:t xml:space="preserve"> wyjaśnia, w jaki sposób funkcjonowała ograniczona autonomia w Wielkim Księstwie Poznańskim</w:t>
            </w:r>
          </w:p>
          <w:p w:rsidR="00776DD2" w:rsidRPr="006908CD" w:rsidRDefault="00776DD2" w:rsidP="00C0140F">
            <w:pPr>
              <w:spacing w:after="0" w:line="240" w:lineRule="auto"/>
              <w:rPr>
                <w:rFonts w:ascii="Times New Roman" w:eastAsia="Times" w:hAnsi="Times New Roman" w:cs="Times New Roman"/>
                <w:sz w:val="18"/>
                <w:szCs w:val="18"/>
              </w:rPr>
            </w:pPr>
            <w:r w:rsidRPr="006908CD">
              <w:rPr>
                <w:rFonts w:ascii="Times New Roman" w:hAnsi="Times New Roman" w:cs="Times New Roman"/>
                <w:sz w:val="18"/>
                <w:szCs w:val="18"/>
              </w:rPr>
              <w:t>–</w:t>
            </w:r>
            <w:r w:rsidRPr="006908CD">
              <w:rPr>
                <w:rFonts w:ascii="Times New Roman" w:eastAsia="Times" w:hAnsi="Times New Roman" w:cs="Times New Roman"/>
                <w:sz w:val="18"/>
                <w:szCs w:val="18"/>
              </w:rPr>
              <w:t xml:space="preserve"> przedstawia sposób zarządzania Galicją</w:t>
            </w:r>
          </w:p>
          <w:p w:rsidR="00776DD2" w:rsidRPr="006908CD" w:rsidRDefault="00776DD2" w:rsidP="00C0140F">
            <w:pPr>
              <w:spacing w:after="0" w:line="240" w:lineRule="auto"/>
              <w:rPr>
                <w:rFonts w:ascii="Times New Roman" w:hAnsi="Times New Roman" w:cs="Times New Roman"/>
                <w:sz w:val="18"/>
                <w:szCs w:val="18"/>
              </w:rPr>
            </w:pPr>
            <w:r w:rsidRPr="006908CD">
              <w:rPr>
                <w:rFonts w:ascii="Times New Roman" w:hAnsi="Times New Roman" w:cs="Times New Roman"/>
                <w:sz w:val="18"/>
                <w:szCs w:val="18"/>
              </w:rPr>
              <w:t>– wymienia instytucje polskiego życia kulturalnego i oświatowego na ziemiach polskich w pierwszej połowie XIX w.</w:t>
            </w:r>
          </w:p>
          <w:p w:rsidR="00776DD2" w:rsidRPr="006908CD" w:rsidRDefault="00776DD2" w:rsidP="00C0140F">
            <w:pPr>
              <w:spacing w:after="0" w:line="240" w:lineRule="auto"/>
              <w:rPr>
                <w:rFonts w:ascii="Times New Roman" w:eastAsia="Times" w:hAnsi="Times New Roman" w:cs="Times New Roman"/>
                <w:sz w:val="18"/>
                <w:szCs w:val="18"/>
              </w:rPr>
            </w:pPr>
          </w:p>
        </w:tc>
        <w:tc>
          <w:tcPr>
            <w:tcW w:w="3113" w:type="dxa"/>
            <w:tcBorders>
              <w:top w:val="single" w:sz="4" w:space="0" w:color="000000"/>
              <w:left w:val="single" w:sz="4" w:space="0" w:color="000000"/>
              <w:bottom w:val="single" w:sz="4" w:space="0" w:color="000000"/>
              <w:right w:val="nil"/>
            </w:tcBorders>
          </w:tcPr>
          <w:p w:rsidR="00776DD2" w:rsidRPr="006908CD" w:rsidRDefault="00776DD2" w:rsidP="00C0140F">
            <w:pPr>
              <w:snapToGrid w:val="0"/>
              <w:spacing w:after="0" w:line="240" w:lineRule="auto"/>
              <w:rPr>
                <w:rFonts w:ascii="Times New Roman" w:hAnsi="Times New Roman" w:cs="Times New Roman"/>
                <w:sz w:val="18"/>
                <w:szCs w:val="18"/>
              </w:rPr>
            </w:pPr>
            <w:r w:rsidRPr="006908CD">
              <w:rPr>
                <w:rFonts w:ascii="Times New Roman" w:hAnsi="Times New Roman" w:cs="Times New Roman"/>
                <w:sz w:val="18"/>
                <w:szCs w:val="18"/>
              </w:rPr>
              <w:t>– stosuje pojęcia: filomaci, filareci, reforma regulacyjna</w:t>
            </w:r>
          </w:p>
          <w:p w:rsidR="00776DD2" w:rsidRPr="006908CD" w:rsidRDefault="00776DD2" w:rsidP="00C0140F">
            <w:pPr>
              <w:spacing w:after="0" w:line="240" w:lineRule="auto"/>
              <w:rPr>
                <w:rFonts w:ascii="Times New Roman" w:eastAsia="Times" w:hAnsi="Times New Roman" w:cs="Times New Roman"/>
                <w:sz w:val="18"/>
                <w:szCs w:val="18"/>
              </w:rPr>
            </w:pPr>
            <w:r w:rsidRPr="006908CD">
              <w:rPr>
                <w:rFonts w:ascii="Times New Roman" w:hAnsi="Times New Roman" w:cs="Times New Roman"/>
                <w:sz w:val="18"/>
                <w:szCs w:val="18"/>
              </w:rPr>
              <w:t xml:space="preserve">– </w:t>
            </w:r>
            <w:r w:rsidRPr="006908CD">
              <w:rPr>
                <w:rFonts w:ascii="Times New Roman" w:eastAsia="Times" w:hAnsi="Times New Roman" w:cs="Times New Roman"/>
                <w:sz w:val="18"/>
                <w:szCs w:val="18"/>
              </w:rPr>
              <w:t>lokalizuje w czasie: utworzenie Uniwersytetu Warszawskiego (1816), nadanie konstytucji Rzeczypospolitej Krakowskiej (1818), wprowadzenie obowiązku szkolnego w zaborze pruskim (1825), równouprawnienie obywateli w zaborze pruskim (1848)</w:t>
            </w:r>
          </w:p>
          <w:p w:rsidR="00776DD2" w:rsidRPr="006908CD" w:rsidRDefault="00776DD2" w:rsidP="00C0140F">
            <w:pPr>
              <w:spacing w:after="0" w:line="240" w:lineRule="auto"/>
              <w:rPr>
                <w:rFonts w:ascii="Times New Roman" w:hAnsi="Times New Roman" w:cs="Times New Roman"/>
                <w:sz w:val="18"/>
                <w:szCs w:val="18"/>
              </w:rPr>
            </w:pPr>
            <w:r w:rsidRPr="006908CD">
              <w:rPr>
                <w:rFonts w:ascii="Times New Roman" w:hAnsi="Times New Roman" w:cs="Times New Roman"/>
                <w:sz w:val="18"/>
                <w:szCs w:val="18"/>
              </w:rPr>
              <w:t>– identyfikuje postacie: Antoniego Radziwiłła,  Tomasza Zana, Wojciecha Bogusławskiego, Stanisława Kostki Potockiego</w:t>
            </w:r>
          </w:p>
          <w:p w:rsidR="00776DD2" w:rsidRPr="006908CD" w:rsidRDefault="00776DD2" w:rsidP="00C0140F">
            <w:pPr>
              <w:spacing w:after="0" w:line="240" w:lineRule="auto"/>
              <w:rPr>
                <w:rFonts w:ascii="Times New Roman" w:eastAsia="Times" w:hAnsi="Times New Roman" w:cs="Times New Roman"/>
                <w:sz w:val="18"/>
                <w:szCs w:val="18"/>
              </w:rPr>
            </w:pPr>
            <w:r w:rsidRPr="006908CD">
              <w:rPr>
                <w:rFonts w:ascii="Times New Roman" w:hAnsi="Times New Roman" w:cs="Times New Roman"/>
                <w:sz w:val="18"/>
                <w:szCs w:val="18"/>
              </w:rPr>
              <w:t>–</w:t>
            </w:r>
            <w:r>
              <w:rPr>
                <w:rFonts w:ascii="Times New Roman" w:eastAsia="Times" w:hAnsi="Times New Roman" w:cs="Times New Roman"/>
                <w:sz w:val="18"/>
                <w:szCs w:val="18"/>
              </w:rPr>
              <w:t xml:space="preserve"> wyjaśnia przyczyny </w:t>
            </w:r>
            <w:r w:rsidRPr="006908CD">
              <w:rPr>
                <w:rFonts w:ascii="Times New Roman" w:eastAsia="Times" w:hAnsi="Times New Roman" w:cs="Times New Roman"/>
                <w:sz w:val="18"/>
                <w:szCs w:val="18"/>
              </w:rPr>
              <w:t>konfliktu między szlachtą i chłopami w Galicji</w:t>
            </w:r>
          </w:p>
          <w:p w:rsidR="00776DD2" w:rsidRPr="006908CD" w:rsidRDefault="00776DD2" w:rsidP="00C0140F">
            <w:pPr>
              <w:spacing w:after="0" w:line="240" w:lineRule="auto"/>
              <w:rPr>
                <w:rFonts w:ascii="Times New Roman" w:eastAsia="Times" w:hAnsi="Times New Roman" w:cs="Times New Roman"/>
                <w:sz w:val="18"/>
                <w:szCs w:val="18"/>
              </w:rPr>
            </w:pPr>
            <w:r w:rsidRPr="006908CD">
              <w:rPr>
                <w:rFonts w:ascii="Times New Roman" w:hAnsi="Times New Roman" w:cs="Times New Roman"/>
                <w:sz w:val="18"/>
                <w:szCs w:val="18"/>
              </w:rPr>
              <w:t>–</w:t>
            </w:r>
            <w:r w:rsidRPr="006908CD">
              <w:rPr>
                <w:rFonts w:ascii="Times New Roman" w:eastAsia="Times" w:hAnsi="Times New Roman" w:cs="Times New Roman"/>
                <w:sz w:val="18"/>
                <w:szCs w:val="18"/>
              </w:rPr>
              <w:t xml:space="preserve"> omawia ustrój Rzeczypospolitej Krakowskiej </w:t>
            </w:r>
          </w:p>
          <w:p w:rsidR="00776DD2" w:rsidRPr="006908CD" w:rsidRDefault="00776DD2" w:rsidP="00C0140F">
            <w:pPr>
              <w:spacing w:after="0" w:line="240" w:lineRule="auto"/>
              <w:rPr>
                <w:rFonts w:ascii="Times New Roman" w:eastAsia="Times" w:hAnsi="Times New Roman" w:cs="Times New Roman"/>
                <w:sz w:val="18"/>
                <w:szCs w:val="18"/>
              </w:rPr>
            </w:pPr>
            <w:r w:rsidRPr="006908CD">
              <w:rPr>
                <w:rFonts w:ascii="Times New Roman" w:hAnsi="Times New Roman" w:cs="Times New Roman"/>
                <w:sz w:val="18"/>
                <w:szCs w:val="18"/>
              </w:rPr>
              <w:t>–</w:t>
            </w:r>
            <w:r w:rsidRPr="006908CD">
              <w:rPr>
                <w:rFonts w:ascii="Times New Roman" w:eastAsia="Times" w:hAnsi="Times New Roman" w:cs="Times New Roman"/>
                <w:sz w:val="18"/>
                <w:szCs w:val="18"/>
              </w:rPr>
              <w:t xml:space="preserve"> omawia sytuację Polaków na ziemiach zabranych</w:t>
            </w:r>
          </w:p>
          <w:p w:rsidR="00776DD2" w:rsidRPr="006908CD" w:rsidRDefault="00776DD2" w:rsidP="00C0140F">
            <w:pPr>
              <w:spacing w:after="0" w:line="240" w:lineRule="auto"/>
              <w:rPr>
                <w:rFonts w:ascii="Times New Roman" w:eastAsia="Times" w:hAnsi="Times New Roman" w:cs="Times New Roman"/>
                <w:sz w:val="18"/>
                <w:szCs w:val="18"/>
              </w:rPr>
            </w:pPr>
            <w:r w:rsidRPr="006908CD">
              <w:rPr>
                <w:rFonts w:ascii="Times New Roman" w:hAnsi="Times New Roman" w:cs="Times New Roman"/>
                <w:sz w:val="18"/>
                <w:szCs w:val="18"/>
              </w:rPr>
              <w:t>–</w:t>
            </w:r>
            <w:r w:rsidRPr="006908CD">
              <w:rPr>
                <w:rFonts w:ascii="Times New Roman" w:eastAsia="Times" w:hAnsi="Times New Roman" w:cs="Times New Roman"/>
                <w:sz w:val="18"/>
                <w:szCs w:val="18"/>
              </w:rPr>
              <w:t xml:space="preserve"> omawia proces uwłaszczenia chłopów w zaborze pruskim</w:t>
            </w:r>
          </w:p>
        </w:tc>
        <w:tc>
          <w:tcPr>
            <w:tcW w:w="2835" w:type="dxa"/>
            <w:tcBorders>
              <w:top w:val="single" w:sz="4" w:space="0" w:color="000000"/>
              <w:left w:val="single" w:sz="4" w:space="0" w:color="000000"/>
              <w:bottom w:val="single" w:sz="4" w:space="0" w:color="000000"/>
              <w:right w:val="nil"/>
            </w:tcBorders>
          </w:tcPr>
          <w:p w:rsidR="00776DD2" w:rsidRPr="006908CD" w:rsidRDefault="00776DD2" w:rsidP="00C0140F">
            <w:pPr>
              <w:spacing w:after="0" w:line="240" w:lineRule="auto"/>
              <w:rPr>
                <w:rFonts w:ascii="Times New Roman" w:eastAsia="Times" w:hAnsi="Times New Roman" w:cs="Times New Roman"/>
                <w:sz w:val="18"/>
                <w:szCs w:val="18"/>
              </w:rPr>
            </w:pPr>
            <w:r w:rsidRPr="006908CD">
              <w:rPr>
                <w:rFonts w:ascii="Times New Roman" w:hAnsi="Times New Roman" w:cs="Times New Roman"/>
                <w:sz w:val="18"/>
                <w:szCs w:val="18"/>
              </w:rPr>
              <w:t xml:space="preserve">– </w:t>
            </w:r>
            <w:r w:rsidRPr="006908CD">
              <w:rPr>
                <w:rFonts w:ascii="Times New Roman" w:eastAsia="Times" w:hAnsi="Times New Roman" w:cs="Times New Roman"/>
                <w:sz w:val="18"/>
                <w:szCs w:val="18"/>
              </w:rPr>
              <w:t>lokalizuje w czasie ufundowanie Zakładu Narodowego im. Ossolińskich we Lwowie (1817)</w:t>
            </w:r>
          </w:p>
          <w:p w:rsidR="00776DD2" w:rsidRPr="006908CD" w:rsidRDefault="00776DD2" w:rsidP="00C0140F">
            <w:pPr>
              <w:spacing w:after="0" w:line="240" w:lineRule="auto"/>
              <w:rPr>
                <w:rFonts w:ascii="Times New Roman" w:hAnsi="Times New Roman" w:cs="Times New Roman"/>
                <w:sz w:val="18"/>
                <w:szCs w:val="18"/>
              </w:rPr>
            </w:pPr>
            <w:r w:rsidRPr="006908CD">
              <w:rPr>
                <w:rFonts w:ascii="Times New Roman" w:hAnsi="Times New Roman" w:cs="Times New Roman"/>
                <w:sz w:val="18"/>
                <w:szCs w:val="18"/>
              </w:rPr>
              <w:t xml:space="preserve">– identyfikuje postacie: Samuela Bogumiła Lindego, Józefa Maksymiliana Ossolińskiego </w:t>
            </w:r>
          </w:p>
          <w:p w:rsidR="00776DD2" w:rsidRPr="006908CD" w:rsidRDefault="00776DD2" w:rsidP="00C0140F">
            <w:pPr>
              <w:spacing w:after="0" w:line="240" w:lineRule="auto"/>
              <w:rPr>
                <w:rFonts w:ascii="Times New Roman" w:eastAsia="Times" w:hAnsi="Times New Roman" w:cs="Times New Roman"/>
                <w:sz w:val="18"/>
                <w:szCs w:val="18"/>
              </w:rPr>
            </w:pPr>
            <w:r w:rsidRPr="006908CD">
              <w:rPr>
                <w:rFonts w:ascii="Times New Roman" w:hAnsi="Times New Roman" w:cs="Times New Roman"/>
                <w:sz w:val="18"/>
                <w:szCs w:val="18"/>
              </w:rPr>
              <w:t>–</w:t>
            </w:r>
            <w:r w:rsidRPr="006908CD">
              <w:rPr>
                <w:rFonts w:ascii="Times New Roman" w:eastAsia="Times" w:hAnsi="Times New Roman" w:cs="Times New Roman"/>
                <w:sz w:val="18"/>
                <w:szCs w:val="18"/>
              </w:rPr>
              <w:t xml:space="preserve"> przedstawia sytuację społeczną w zaborze rosyjskim, </w:t>
            </w:r>
          </w:p>
          <w:p w:rsidR="00776DD2" w:rsidRPr="006908CD" w:rsidRDefault="00776DD2" w:rsidP="00C0140F">
            <w:pPr>
              <w:spacing w:after="0" w:line="240" w:lineRule="auto"/>
              <w:rPr>
                <w:rFonts w:ascii="Times New Roman" w:eastAsia="Times" w:hAnsi="Times New Roman" w:cs="Times New Roman"/>
                <w:sz w:val="18"/>
                <w:szCs w:val="18"/>
              </w:rPr>
            </w:pPr>
            <w:r w:rsidRPr="006908CD">
              <w:rPr>
                <w:rFonts w:ascii="Times New Roman" w:eastAsia="Times" w:hAnsi="Times New Roman" w:cs="Times New Roman"/>
                <w:sz w:val="18"/>
                <w:szCs w:val="18"/>
              </w:rPr>
              <w:t>pruskim i austriackim</w:t>
            </w:r>
          </w:p>
          <w:p w:rsidR="00776DD2" w:rsidRPr="006908CD" w:rsidRDefault="00776DD2" w:rsidP="00C0140F">
            <w:pPr>
              <w:spacing w:after="0" w:line="240" w:lineRule="auto"/>
              <w:rPr>
                <w:rFonts w:ascii="Times New Roman" w:eastAsia="Times" w:hAnsi="Times New Roman" w:cs="Times New Roman"/>
                <w:sz w:val="18"/>
                <w:szCs w:val="18"/>
              </w:rPr>
            </w:pPr>
            <w:r w:rsidRPr="006908CD">
              <w:rPr>
                <w:rFonts w:ascii="Times New Roman" w:hAnsi="Times New Roman" w:cs="Times New Roman"/>
                <w:sz w:val="18"/>
                <w:szCs w:val="18"/>
              </w:rPr>
              <w:t>–</w:t>
            </w:r>
            <w:r w:rsidRPr="006908CD">
              <w:rPr>
                <w:rFonts w:ascii="Times New Roman" w:eastAsia="Times" w:hAnsi="Times New Roman" w:cs="Times New Roman"/>
                <w:sz w:val="18"/>
                <w:szCs w:val="18"/>
              </w:rPr>
              <w:t xml:space="preserve"> porównuje rozwój gospodarczy ziem polskich pod zaborem pruskim i austriackim</w:t>
            </w:r>
          </w:p>
          <w:p w:rsidR="00776DD2" w:rsidRPr="006908CD" w:rsidRDefault="00776DD2" w:rsidP="00C0140F">
            <w:pPr>
              <w:spacing w:after="0" w:line="240" w:lineRule="auto"/>
              <w:rPr>
                <w:rFonts w:ascii="Times New Roman" w:eastAsia="Times" w:hAnsi="Times New Roman" w:cs="Times New Roman"/>
                <w:sz w:val="18"/>
                <w:szCs w:val="18"/>
              </w:rPr>
            </w:pPr>
            <w:r w:rsidRPr="006908CD">
              <w:rPr>
                <w:rFonts w:ascii="Times New Roman" w:hAnsi="Times New Roman" w:cs="Times New Roman"/>
                <w:sz w:val="18"/>
                <w:szCs w:val="18"/>
              </w:rPr>
              <w:t>–</w:t>
            </w:r>
            <w:r w:rsidRPr="006908CD">
              <w:rPr>
                <w:rFonts w:ascii="Times New Roman" w:eastAsia="Times" w:hAnsi="Times New Roman" w:cs="Times New Roman"/>
                <w:sz w:val="18"/>
                <w:szCs w:val="18"/>
              </w:rPr>
              <w:t xml:space="preserve"> porównuje sytuację poszczególnych grup społeczeństwa polskiego pod zaborem pruskim i austriackim</w:t>
            </w:r>
          </w:p>
          <w:p w:rsidR="00776DD2" w:rsidRPr="006908CD" w:rsidRDefault="00776DD2" w:rsidP="00C0140F">
            <w:pPr>
              <w:spacing w:after="0" w:line="240" w:lineRule="auto"/>
              <w:rPr>
                <w:rFonts w:ascii="Times New Roman" w:eastAsia="Times" w:hAnsi="Times New Roman" w:cs="Times New Roman"/>
                <w:sz w:val="18"/>
                <w:szCs w:val="18"/>
              </w:rPr>
            </w:pPr>
            <w:r w:rsidRPr="006908CD">
              <w:rPr>
                <w:rFonts w:ascii="Times New Roman" w:hAnsi="Times New Roman" w:cs="Times New Roman"/>
                <w:sz w:val="18"/>
                <w:szCs w:val="18"/>
              </w:rPr>
              <w:t>– porównuje sytuację kultury i oświaty polskiej w poszczególnych zaborach w pierwszej połowie XIX w.</w:t>
            </w:r>
          </w:p>
        </w:tc>
        <w:tc>
          <w:tcPr>
            <w:tcW w:w="2127" w:type="dxa"/>
            <w:tcBorders>
              <w:top w:val="single" w:sz="4" w:space="0" w:color="000000"/>
              <w:left w:val="single" w:sz="4" w:space="0" w:color="000000"/>
              <w:bottom w:val="single" w:sz="4" w:space="0" w:color="000000"/>
              <w:right w:val="single" w:sz="4" w:space="0" w:color="000000"/>
            </w:tcBorders>
          </w:tcPr>
          <w:p w:rsidR="00776DD2" w:rsidRPr="006908CD" w:rsidRDefault="00776DD2" w:rsidP="00C0140F">
            <w:pPr>
              <w:spacing w:after="0" w:line="240" w:lineRule="auto"/>
              <w:rPr>
                <w:rFonts w:ascii="Times New Roman" w:eastAsia="Times" w:hAnsi="Times New Roman" w:cs="Times New Roman"/>
                <w:sz w:val="18"/>
                <w:szCs w:val="18"/>
              </w:rPr>
            </w:pPr>
            <w:r w:rsidRPr="006908CD">
              <w:rPr>
                <w:rFonts w:ascii="Times New Roman" w:hAnsi="Times New Roman" w:cs="Times New Roman"/>
                <w:sz w:val="18"/>
                <w:szCs w:val="18"/>
              </w:rPr>
              <w:t>–</w:t>
            </w:r>
            <w:r w:rsidRPr="006908CD">
              <w:rPr>
                <w:rFonts w:ascii="Times New Roman" w:eastAsia="Times" w:hAnsi="Times New Roman" w:cs="Times New Roman"/>
                <w:sz w:val="18"/>
                <w:szCs w:val="18"/>
              </w:rPr>
              <w:t xml:space="preserve"> ocenia, w którym zaborze sytuacja Polaków wyglądała najkorzystniej pod względem swobód politycznych</w:t>
            </w:r>
          </w:p>
          <w:p w:rsidR="00776DD2" w:rsidRPr="006908CD" w:rsidRDefault="00776DD2" w:rsidP="00C0140F">
            <w:pPr>
              <w:spacing w:after="0" w:line="240" w:lineRule="auto"/>
              <w:rPr>
                <w:rFonts w:ascii="Times New Roman" w:eastAsia="Times" w:hAnsi="Times New Roman" w:cs="Times New Roman"/>
                <w:sz w:val="18"/>
                <w:szCs w:val="18"/>
              </w:rPr>
            </w:pPr>
            <w:r w:rsidRPr="006908CD">
              <w:rPr>
                <w:rFonts w:ascii="Times New Roman" w:hAnsi="Times New Roman" w:cs="Times New Roman"/>
                <w:sz w:val="18"/>
                <w:szCs w:val="18"/>
              </w:rPr>
              <w:t>–</w:t>
            </w:r>
            <w:r w:rsidRPr="006908CD">
              <w:rPr>
                <w:rFonts w:ascii="Times New Roman" w:eastAsia="Times" w:hAnsi="Times New Roman" w:cs="Times New Roman"/>
                <w:sz w:val="18"/>
                <w:szCs w:val="18"/>
              </w:rPr>
              <w:t xml:space="preserve"> ocenia, czy ustrój Rzeczypospolitej Krakowskiej sprzyjał rozwojowi kultury polskiej</w:t>
            </w:r>
          </w:p>
          <w:p w:rsidR="00776DD2" w:rsidRPr="006908CD" w:rsidRDefault="00776DD2" w:rsidP="00C0140F">
            <w:pPr>
              <w:spacing w:after="0" w:line="240" w:lineRule="auto"/>
              <w:rPr>
                <w:rFonts w:ascii="Times New Roman" w:eastAsia="Times" w:hAnsi="Times New Roman" w:cs="Times New Roman"/>
                <w:sz w:val="18"/>
                <w:szCs w:val="18"/>
              </w:rPr>
            </w:pPr>
          </w:p>
        </w:tc>
      </w:tr>
      <w:tr w:rsidR="00776DD2" w:rsidRPr="006908CD" w:rsidTr="00C0140F">
        <w:trPr>
          <w:trHeight w:val="274"/>
        </w:trPr>
        <w:tc>
          <w:tcPr>
            <w:tcW w:w="2268" w:type="dxa"/>
            <w:tcBorders>
              <w:top w:val="single" w:sz="4" w:space="0" w:color="auto"/>
              <w:left w:val="single" w:sz="4" w:space="0" w:color="000000"/>
              <w:bottom w:val="single" w:sz="4" w:space="0" w:color="auto"/>
              <w:right w:val="single" w:sz="4" w:space="0" w:color="auto"/>
            </w:tcBorders>
          </w:tcPr>
          <w:p w:rsidR="00776DD2" w:rsidRPr="006908CD" w:rsidRDefault="006D1FDC" w:rsidP="00C0140F">
            <w:pPr>
              <w:snapToGrid w:val="0"/>
              <w:spacing w:after="0" w:line="240" w:lineRule="auto"/>
              <w:rPr>
                <w:rFonts w:ascii="Times New Roman" w:hAnsi="Times New Roman" w:cs="Times New Roman"/>
                <w:sz w:val="18"/>
                <w:szCs w:val="18"/>
              </w:rPr>
            </w:pPr>
            <w:r>
              <w:rPr>
                <w:rFonts w:ascii="Times New Roman" w:hAnsi="Times New Roman" w:cs="Times New Roman"/>
                <w:sz w:val="18"/>
                <w:szCs w:val="18"/>
              </w:rPr>
              <w:t xml:space="preserve">– zna </w:t>
            </w:r>
            <w:r w:rsidR="00776DD2" w:rsidRPr="006908CD">
              <w:rPr>
                <w:rFonts w:ascii="Times New Roman" w:hAnsi="Times New Roman" w:cs="Times New Roman"/>
                <w:sz w:val="18"/>
                <w:szCs w:val="18"/>
              </w:rPr>
              <w:t xml:space="preserve"> pojęcia: opozycja legalna, opozycja nielegalna</w:t>
            </w:r>
          </w:p>
          <w:p w:rsidR="00776DD2" w:rsidRPr="006908CD" w:rsidRDefault="00776DD2" w:rsidP="00C0140F">
            <w:pPr>
              <w:spacing w:after="0" w:line="240" w:lineRule="auto"/>
              <w:rPr>
                <w:rFonts w:ascii="Times New Roman" w:eastAsia="Times" w:hAnsi="Times New Roman" w:cs="Times New Roman"/>
                <w:sz w:val="18"/>
                <w:szCs w:val="18"/>
              </w:rPr>
            </w:pPr>
            <w:r w:rsidRPr="006908CD">
              <w:rPr>
                <w:rFonts w:ascii="Times New Roman" w:hAnsi="Times New Roman" w:cs="Times New Roman"/>
                <w:sz w:val="18"/>
                <w:szCs w:val="18"/>
              </w:rPr>
              <w:t xml:space="preserve">– </w:t>
            </w:r>
            <w:r w:rsidRPr="006908CD">
              <w:rPr>
                <w:rFonts w:ascii="Times New Roman" w:eastAsia="Times" w:hAnsi="Times New Roman" w:cs="Times New Roman"/>
                <w:sz w:val="18"/>
                <w:szCs w:val="18"/>
              </w:rPr>
              <w:t>lokalizuje w czasie nadanie konstytucji Królestwu Polskiemu (1815)</w:t>
            </w:r>
          </w:p>
          <w:p w:rsidR="00776DD2" w:rsidRPr="006908CD" w:rsidRDefault="00776DD2" w:rsidP="00C0140F">
            <w:pPr>
              <w:spacing w:after="0" w:line="240" w:lineRule="auto"/>
              <w:rPr>
                <w:rFonts w:ascii="Times New Roman" w:eastAsia="Times" w:hAnsi="Times New Roman" w:cs="Times New Roman"/>
                <w:sz w:val="18"/>
                <w:szCs w:val="18"/>
              </w:rPr>
            </w:pPr>
            <w:r w:rsidRPr="006908CD">
              <w:rPr>
                <w:rFonts w:ascii="Times New Roman" w:hAnsi="Times New Roman" w:cs="Times New Roman"/>
                <w:sz w:val="18"/>
                <w:szCs w:val="18"/>
              </w:rPr>
              <w:t>– identyfikuje postacie: Aleksandra I, Adama Jerzego Czartoryskiego</w:t>
            </w:r>
          </w:p>
          <w:p w:rsidR="00776DD2" w:rsidRPr="006908CD" w:rsidRDefault="00776DD2" w:rsidP="00C0140F">
            <w:pPr>
              <w:spacing w:after="0" w:line="240" w:lineRule="auto"/>
              <w:rPr>
                <w:rFonts w:ascii="Times New Roman" w:eastAsia="Times" w:hAnsi="Times New Roman" w:cs="Times New Roman"/>
                <w:sz w:val="18"/>
                <w:szCs w:val="18"/>
              </w:rPr>
            </w:pPr>
            <w:r w:rsidRPr="006908CD">
              <w:rPr>
                <w:rFonts w:ascii="Times New Roman" w:hAnsi="Times New Roman" w:cs="Times New Roman"/>
                <w:sz w:val="18"/>
                <w:szCs w:val="18"/>
              </w:rPr>
              <w:t>–</w:t>
            </w:r>
            <w:r w:rsidRPr="006908CD">
              <w:rPr>
                <w:rFonts w:ascii="Times New Roman" w:eastAsia="Times" w:hAnsi="Times New Roman" w:cs="Times New Roman"/>
                <w:sz w:val="18"/>
                <w:szCs w:val="18"/>
              </w:rPr>
              <w:t xml:space="preserve"> wymienia instytucje, które według konstytucji z 1815 r. sprawowały w Królestwie Polskim władzę ustawodawczą, wykonawczą i sądowniczą</w:t>
            </w:r>
          </w:p>
          <w:p w:rsidR="00776DD2" w:rsidRPr="006908CD" w:rsidRDefault="00776DD2" w:rsidP="00C0140F">
            <w:pPr>
              <w:spacing w:after="0" w:line="240" w:lineRule="auto"/>
              <w:rPr>
                <w:rFonts w:ascii="Times New Roman" w:eastAsia="Times" w:hAnsi="Times New Roman" w:cs="Times New Roman"/>
                <w:sz w:val="18"/>
                <w:szCs w:val="18"/>
              </w:rPr>
            </w:pPr>
          </w:p>
        </w:tc>
        <w:tc>
          <w:tcPr>
            <w:tcW w:w="2552" w:type="dxa"/>
            <w:tcBorders>
              <w:top w:val="single" w:sz="4" w:space="0" w:color="000000"/>
              <w:left w:val="single" w:sz="4" w:space="0" w:color="auto"/>
              <w:bottom w:val="single" w:sz="4" w:space="0" w:color="000000"/>
              <w:right w:val="nil"/>
            </w:tcBorders>
          </w:tcPr>
          <w:p w:rsidR="00776DD2" w:rsidRPr="006908CD" w:rsidRDefault="00776DD2" w:rsidP="00C0140F">
            <w:pPr>
              <w:snapToGrid w:val="0"/>
              <w:spacing w:after="0" w:line="240" w:lineRule="auto"/>
              <w:rPr>
                <w:rFonts w:ascii="Times New Roman" w:hAnsi="Times New Roman" w:cs="Times New Roman"/>
                <w:sz w:val="18"/>
                <w:szCs w:val="18"/>
              </w:rPr>
            </w:pPr>
            <w:r w:rsidRPr="006908CD">
              <w:rPr>
                <w:rFonts w:ascii="Times New Roman" w:hAnsi="Times New Roman" w:cs="Times New Roman"/>
                <w:sz w:val="18"/>
                <w:szCs w:val="18"/>
              </w:rPr>
              <w:t>– stosuje pojęcia: kaliszanie, cenzura prewencyjna</w:t>
            </w:r>
          </w:p>
          <w:p w:rsidR="00776DD2" w:rsidRPr="006908CD" w:rsidRDefault="00776DD2" w:rsidP="00C0140F">
            <w:pPr>
              <w:spacing w:after="0" w:line="240" w:lineRule="auto"/>
              <w:rPr>
                <w:rFonts w:ascii="Times New Roman" w:eastAsia="Times" w:hAnsi="Times New Roman" w:cs="Times New Roman"/>
                <w:sz w:val="18"/>
                <w:szCs w:val="18"/>
              </w:rPr>
            </w:pPr>
            <w:r w:rsidRPr="006908CD">
              <w:rPr>
                <w:rFonts w:ascii="Times New Roman" w:hAnsi="Times New Roman" w:cs="Times New Roman"/>
                <w:sz w:val="18"/>
                <w:szCs w:val="18"/>
              </w:rPr>
              <w:t xml:space="preserve">– </w:t>
            </w:r>
            <w:r w:rsidRPr="006908CD">
              <w:rPr>
                <w:rFonts w:ascii="Times New Roman" w:eastAsia="Times" w:hAnsi="Times New Roman" w:cs="Times New Roman"/>
                <w:sz w:val="18"/>
                <w:szCs w:val="18"/>
              </w:rPr>
              <w:t xml:space="preserve">lokalizuje w czasie: początek konfliktu cara z polską opozycją (1820), </w:t>
            </w:r>
          </w:p>
          <w:p w:rsidR="00776DD2" w:rsidRPr="006908CD" w:rsidRDefault="00776DD2" w:rsidP="00C0140F">
            <w:pPr>
              <w:spacing w:after="0" w:line="240" w:lineRule="auto"/>
              <w:rPr>
                <w:rFonts w:ascii="Times New Roman" w:hAnsi="Times New Roman" w:cs="Times New Roman"/>
                <w:sz w:val="18"/>
                <w:szCs w:val="18"/>
              </w:rPr>
            </w:pPr>
            <w:r w:rsidRPr="006908CD">
              <w:rPr>
                <w:rFonts w:ascii="Times New Roman" w:hAnsi="Times New Roman" w:cs="Times New Roman"/>
                <w:sz w:val="18"/>
                <w:szCs w:val="18"/>
              </w:rPr>
              <w:t xml:space="preserve">– identyfikuje postacie: Mikołaja I, Konstantego Romanowa, Franciszka Ksawerego </w:t>
            </w:r>
            <w:proofErr w:type="spellStart"/>
            <w:r w:rsidRPr="006908CD">
              <w:rPr>
                <w:rFonts w:ascii="Times New Roman" w:hAnsi="Times New Roman" w:cs="Times New Roman"/>
                <w:sz w:val="18"/>
                <w:szCs w:val="18"/>
              </w:rPr>
              <w:t>Druckiego-Lubeckiego</w:t>
            </w:r>
            <w:proofErr w:type="spellEnd"/>
            <w:r w:rsidRPr="006908CD">
              <w:rPr>
                <w:rFonts w:ascii="Times New Roman" w:hAnsi="Times New Roman" w:cs="Times New Roman"/>
                <w:sz w:val="18"/>
                <w:szCs w:val="18"/>
              </w:rPr>
              <w:t>, Józefa Zajączka</w:t>
            </w:r>
          </w:p>
          <w:p w:rsidR="00776DD2" w:rsidRPr="006908CD" w:rsidRDefault="00776DD2" w:rsidP="00C0140F">
            <w:pPr>
              <w:spacing w:after="0" w:line="240" w:lineRule="auto"/>
              <w:rPr>
                <w:rFonts w:ascii="Times New Roman" w:eastAsia="Times" w:hAnsi="Times New Roman" w:cs="Times New Roman"/>
                <w:sz w:val="18"/>
                <w:szCs w:val="18"/>
              </w:rPr>
            </w:pPr>
            <w:r w:rsidRPr="006908CD">
              <w:rPr>
                <w:rFonts w:ascii="Times New Roman" w:hAnsi="Times New Roman" w:cs="Times New Roman"/>
                <w:sz w:val="18"/>
                <w:szCs w:val="18"/>
              </w:rPr>
              <w:t>–</w:t>
            </w:r>
            <w:r w:rsidRPr="006908CD">
              <w:rPr>
                <w:rFonts w:ascii="Times New Roman" w:eastAsia="Times" w:hAnsi="Times New Roman" w:cs="Times New Roman"/>
                <w:sz w:val="18"/>
                <w:szCs w:val="18"/>
              </w:rPr>
              <w:t xml:space="preserve"> charakteryzuje ustrój Królestwa Polskiego ustanowiony w konstytucji z 1815 r. </w:t>
            </w:r>
          </w:p>
          <w:p w:rsidR="00776DD2" w:rsidRPr="006908CD" w:rsidRDefault="00776DD2" w:rsidP="00C0140F">
            <w:pPr>
              <w:spacing w:after="0" w:line="240" w:lineRule="auto"/>
              <w:rPr>
                <w:rFonts w:ascii="Times New Roman" w:eastAsia="Times" w:hAnsi="Times New Roman" w:cs="Times New Roman"/>
                <w:sz w:val="18"/>
                <w:szCs w:val="18"/>
              </w:rPr>
            </w:pPr>
            <w:r w:rsidRPr="006908CD">
              <w:rPr>
                <w:rFonts w:ascii="Times New Roman" w:hAnsi="Times New Roman" w:cs="Times New Roman"/>
                <w:sz w:val="18"/>
                <w:szCs w:val="18"/>
              </w:rPr>
              <w:t>–</w:t>
            </w:r>
            <w:r w:rsidRPr="006908CD">
              <w:rPr>
                <w:rFonts w:ascii="Times New Roman" w:eastAsia="Times" w:hAnsi="Times New Roman" w:cs="Times New Roman"/>
                <w:sz w:val="18"/>
                <w:szCs w:val="18"/>
              </w:rPr>
              <w:t xml:space="preserve"> wymienia cele, jakie stawiała sobie opozycja legalna w Królestwie Polskim</w:t>
            </w:r>
          </w:p>
          <w:p w:rsidR="00776DD2" w:rsidRPr="006908CD" w:rsidRDefault="00776DD2" w:rsidP="00C0140F">
            <w:pPr>
              <w:spacing w:after="0" w:line="240" w:lineRule="auto"/>
              <w:rPr>
                <w:rFonts w:ascii="Times New Roman" w:eastAsia="Times" w:hAnsi="Times New Roman" w:cs="Times New Roman"/>
                <w:sz w:val="18"/>
                <w:szCs w:val="18"/>
              </w:rPr>
            </w:pPr>
            <w:r w:rsidRPr="006908CD">
              <w:rPr>
                <w:rFonts w:ascii="Times New Roman" w:eastAsia="Times" w:hAnsi="Times New Roman" w:cs="Times New Roman"/>
                <w:sz w:val="18"/>
                <w:szCs w:val="18"/>
              </w:rPr>
              <w:t xml:space="preserve"> </w:t>
            </w:r>
          </w:p>
          <w:p w:rsidR="00776DD2" w:rsidRPr="006908CD" w:rsidRDefault="00776DD2" w:rsidP="00C0140F">
            <w:pPr>
              <w:spacing w:after="0" w:line="240" w:lineRule="auto"/>
              <w:rPr>
                <w:rFonts w:ascii="Times New Roman" w:eastAsia="Times" w:hAnsi="Times New Roman" w:cs="Times New Roman"/>
                <w:sz w:val="18"/>
                <w:szCs w:val="18"/>
              </w:rPr>
            </w:pPr>
          </w:p>
        </w:tc>
        <w:tc>
          <w:tcPr>
            <w:tcW w:w="3113" w:type="dxa"/>
            <w:tcBorders>
              <w:top w:val="single" w:sz="4" w:space="0" w:color="000000"/>
              <w:left w:val="single" w:sz="4" w:space="0" w:color="000000"/>
              <w:bottom w:val="single" w:sz="4" w:space="0" w:color="000000"/>
              <w:right w:val="nil"/>
            </w:tcBorders>
          </w:tcPr>
          <w:p w:rsidR="00776DD2" w:rsidRPr="006908CD" w:rsidRDefault="00776DD2" w:rsidP="00C0140F">
            <w:pPr>
              <w:spacing w:after="0" w:line="240" w:lineRule="auto"/>
              <w:rPr>
                <w:rFonts w:ascii="Times New Roman" w:eastAsia="Times" w:hAnsi="Times New Roman" w:cs="Times New Roman"/>
                <w:sz w:val="18"/>
                <w:szCs w:val="18"/>
              </w:rPr>
            </w:pPr>
            <w:r w:rsidRPr="006908CD">
              <w:rPr>
                <w:rFonts w:ascii="Times New Roman" w:hAnsi="Times New Roman" w:cs="Times New Roman"/>
                <w:sz w:val="18"/>
                <w:szCs w:val="18"/>
              </w:rPr>
              <w:t xml:space="preserve">– </w:t>
            </w:r>
            <w:r w:rsidRPr="006908CD">
              <w:rPr>
                <w:rFonts w:ascii="Times New Roman" w:eastAsia="Times" w:hAnsi="Times New Roman" w:cs="Times New Roman"/>
                <w:sz w:val="18"/>
                <w:szCs w:val="18"/>
              </w:rPr>
              <w:t>lokalizuje w czasie powstanie Towarzystwa Kredytowego Ziemskiego (1825), powstanie Banku Polskiego (1828)</w:t>
            </w:r>
          </w:p>
          <w:p w:rsidR="00776DD2" w:rsidRPr="006908CD" w:rsidRDefault="00776DD2" w:rsidP="00C0140F">
            <w:pPr>
              <w:spacing w:after="0" w:line="240" w:lineRule="auto"/>
              <w:rPr>
                <w:rFonts w:ascii="Times New Roman" w:hAnsi="Times New Roman" w:cs="Times New Roman"/>
                <w:sz w:val="18"/>
                <w:szCs w:val="18"/>
              </w:rPr>
            </w:pPr>
            <w:r w:rsidRPr="006908CD">
              <w:rPr>
                <w:rFonts w:ascii="Times New Roman" w:hAnsi="Times New Roman" w:cs="Times New Roman"/>
                <w:sz w:val="18"/>
                <w:szCs w:val="18"/>
              </w:rPr>
              <w:t xml:space="preserve">– identyfikuje postacie Wincentego i Bonawentury </w:t>
            </w:r>
            <w:proofErr w:type="spellStart"/>
            <w:r w:rsidRPr="006908CD">
              <w:rPr>
                <w:rFonts w:ascii="Times New Roman" w:hAnsi="Times New Roman" w:cs="Times New Roman"/>
                <w:sz w:val="18"/>
                <w:szCs w:val="18"/>
              </w:rPr>
              <w:t>Niemojowskich</w:t>
            </w:r>
            <w:proofErr w:type="spellEnd"/>
            <w:r w:rsidRPr="006908CD">
              <w:rPr>
                <w:rFonts w:ascii="Times New Roman" w:hAnsi="Times New Roman" w:cs="Times New Roman"/>
                <w:sz w:val="18"/>
                <w:szCs w:val="18"/>
              </w:rPr>
              <w:t xml:space="preserve">, </w:t>
            </w:r>
            <w:r w:rsidRPr="006908CD">
              <w:rPr>
                <w:rFonts w:ascii="Times New Roman" w:hAnsi="Times New Roman" w:cs="Times New Roman"/>
                <w:sz w:val="18"/>
                <w:szCs w:val="18"/>
                <w:highlight w:val="darkGray"/>
              </w:rPr>
              <w:t>,</w:t>
            </w:r>
            <w:r w:rsidRPr="006908CD">
              <w:rPr>
                <w:rFonts w:ascii="Times New Roman" w:hAnsi="Times New Roman" w:cs="Times New Roman"/>
                <w:sz w:val="18"/>
                <w:szCs w:val="18"/>
              </w:rPr>
              <w:t xml:space="preserve"> Ignacego Prądzyńskiego, Stanisława Staszica </w:t>
            </w:r>
          </w:p>
          <w:p w:rsidR="00776DD2" w:rsidRPr="006908CD" w:rsidRDefault="00776DD2" w:rsidP="00C0140F">
            <w:pPr>
              <w:spacing w:after="0" w:line="240" w:lineRule="auto"/>
              <w:rPr>
                <w:rFonts w:ascii="Times New Roman" w:eastAsia="Times" w:hAnsi="Times New Roman" w:cs="Times New Roman"/>
                <w:sz w:val="18"/>
                <w:szCs w:val="18"/>
              </w:rPr>
            </w:pPr>
            <w:r w:rsidRPr="006908CD">
              <w:rPr>
                <w:rFonts w:ascii="Times New Roman" w:hAnsi="Times New Roman" w:cs="Times New Roman"/>
                <w:sz w:val="18"/>
                <w:szCs w:val="18"/>
              </w:rPr>
              <w:t>–</w:t>
            </w:r>
            <w:r w:rsidRPr="006908CD">
              <w:rPr>
                <w:rFonts w:ascii="Times New Roman" w:eastAsia="Times" w:hAnsi="Times New Roman" w:cs="Times New Roman"/>
                <w:sz w:val="18"/>
                <w:szCs w:val="18"/>
              </w:rPr>
              <w:t xml:space="preserve"> wyjaśnia, dlaczego konstytucja Królestwa Polskiego należała do najbardziej liberalnych ustaw zasadniczych w Europie</w:t>
            </w:r>
          </w:p>
          <w:p w:rsidR="00776DD2" w:rsidRPr="006908CD" w:rsidRDefault="00776DD2" w:rsidP="00C0140F">
            <w:pPr>
              <w:spacing w:after="0" w:line="240" w:lineRule="auto"/>
              <w:rPr>
                <w:rFonts w:ascii="Times New Roman" w:eastAsia="Times" w:hAnsi="Times New Roman" w:cs="Times New Roman"/>
                <w:sz w:val="18"/>
                <w:szCs w:val="18"/>
              </w:rPr>
            </w:pPr>
            <w:r w:rsidRPr="006908CD">
              <w:rPr>
                <w:rFonts w:ascii="Times New Roman" w:hAnsi="Times New Roman" w:cs="Times New Roman"/>
                <w:sz w:val="18"/>
                <w:szCs w:val="18"/>
              </w:rPr>
              <w:t>–</w:t>
            </w:r>
            <w:r w:rsidRPr="006908CD">
              <w:rPr>
                <w:rFonts w:ascii="Times New Roman" w:eastAsia="Times" w:hAnsi="Times New Roman" w:cs="Times New Roman"/>
                <w:sz w:val="18"/>
                <w:szCs w:val="18"/>
              </w:rPr>
              <w:t xml:space="preserve"> omawia reformy Franciszka Ksawerego </w:t>
            </w:r>
            <w:proofErr w:type="spellStart"/>
            <w:r w:rsidRPr="006908CD">
              <w:rPr>
                <w:rFonts w:ascii="Times New Roman" w:eastAsia="Times" w:hAnsi="Times New Roman" w:cs="Times New Roman"/>
                <w:sz w:val="18"/>
                <w:szCs w:val="18"/>
              </w:rPr>
              <w:t>Druckiego-Lubeckiego</w:t>
            </w:r>
            <w:proofErr w:type="spellEnd"/>
            <w:r w:rsidRPr="006908CD">
              <w:rPr>
                <w:rFonts w:ascii="Times New Roman" w:eastAsia="Times" w:hAnsi="Times New Roman" w:cs="Times New Roman"/>
                <w:sz w:val="18"/>
                <w:szCs w:val="18"/>
              </w:rPr>
              <w:t xml:space="preserve"> i ich skutki </w:t>
            </w:r>
          </w:p>
        </w:tc>
        <w:tc>
          <w:tcPr>
            <w:tcW w:w="2835" w:type="dxa"/>
            <w:tcBorders>
              <w:top w:val="single" w:sz="4" w:space="0" w:color="000000"/>
              <w:left w:val="single" w:sz="4" w:space="0" w:color="000000"/>
              <w:bottom w:val="single" w:sz="4" w:space="0" w:color="000000"/>
              <w:right w:val="nil"/>
            </w:tcBorders>
          </w:tcPr>
          <w:p w:rsidR="00776DD2" w:rsidRPr="006908CD" w:rsidRDefault="00776DD2" w:rsidP="00C0140F">
            <w:pPr>
              <w:spacing w:after="0" w:line="240" w:lineRule="auto"/>
              <w:rPr>
                <w:rFonts w:ascii="Times New Roman" w:eastAsia="Times" w:hAnsi="Times New Roman" w:cs="Times New Roman"/>
                <w:sz w:val="18"/>
                <w:szCs w:val="18"/>
              </w:rPr>
            </w:pPr>
            <w:r w:rsidRPr="006908CD">
              <w:rPr>
                <w:rFonts w:ascii="Times New Roman" w:hAnsi="Times New Roman" w:cs="Times New Roman"/>
                <w:sz w:val="18"/>
                <w:szCs w:val="18"/>
              </w:rPr>
              <w:t>–</w:t>
            </w:r>
            <w:r w:rsidRPr="006908CD">
              <w:rPr>
                <w:rFonts w:ascii="Times New Roman" w:eastAsia="Times" w:hAnsi="Times New Roman" w:cs="Times New Roman"/>
                <w:sz w:val="18"/>
                <w:szCs w:val="18"/>
              </w:rPr>
              <w:t xml:space="preserve"> wyjaśnia, jaki status miały ziemie dawnej Rzeczypospolitej znajdujące się pod panowaniem</w:t>
            </w:r>
          </w:p>
          <w:p w:rsidR="00776DD2" w:rsidRPr="006908CD" w:rsidRDefault="00776DD2" w:rsidP="00C0140F">
            <w:pPr>
              <w:spacing w:after="0" w:line="240" w:lineRule="auto"/>
              <w:rPr>
                <w:rFonts w:ascii="Times New Roman" w:eastAsia="Times" w:hAnsi="Times New Roman" w:cs="Times New Roman"/>
                <w:sz w:val="18"/>
                <w:szCs w:val="18"/>
              </w:rPr>
            </w:pPr>
            <w:r w:rsidRPr="006908CD">
              <w:rPr>
                <w:rFonts w:ascii="Times New Roman" w:eastAsia="Times" w:hAnsi="Times New Roman" w:cs="Times New Roman"/>
                <w:sz w:val="18"/>
                <w:szCs w:val="18"/>
              </w:rPr>
              <w:t xml:space="preserve">carskiej dynastii Romanowów </w:t>
            </w:r>
          </w:p>
          <w:p w:rsidR="00776DD2" w:rsidRPr="006908CD" w:rsidRDefault="00776DD2" w:rsidP="00C0140F">
            <w:pPr>
              <w:spacing w:after="0" w:line="240" w:lineRule="auto"/>
              <w:rPr>
                <w:rFonts w:ascii="Times New Roman" w:eastAsia="Times" w:hAnsi="Times New Roman" w:cs="Times New Roman"/>
                <w:sz w:val="18"/>
                <w:szCs w:val="18"/>
              </w:rPr>
            </w:pPr>
            <w:r w:rsidRPr="006908CD">
              <w:rPr>
                <w:rFonts w:ascii="Times New Roman" w:hAnsi="Times New Roman" w:cs="Times New Roman"/>
                <w:sz w:val="18"/>
                <w:szCs w:val="18"/>
              </w:rPr>
              <w:t>–</w:t>
            </w:r>
            <w:r w:rsidRPr="006908CD">
              <w:rPr>
                <w:rFonts w:ascii="Times New Roman" w:eastAsia="Times" w:hAnsi="Times New Roman" w:cs="Times New Roman"/>
                <w:sz w:val="18"/>
                <w:szCs w:val="18"/>
              </w:rPr>
              <w:t xml:space="preserve"> opisuje, jak zmieniały się nastroje Polaków względem carskiego panowania w Królestwie Polskim oraz wyjaśnia, czym te zmiany były spowodowane</w:t>
            </w:r>
          </w:p>
        </w:tc>
        <w:tc>
          <w:tcPr>
            <w:tcW w:w="2127" w:type="dxa"/>
            <w:tcBorders>
              <w:top w:val="single" w:sz="4" w:space="0" w:color="000000"/>
              <w:left w:val="single" w:sz="4" w:space="0" w:color="000000"/>
              <w:bottom w:val="single" w:sz="4" w:space="0" w:color="000000"/>
              <w:right w:val="single" w:sz="4" w:space="0" w:color="000000"/>
            </w:tcBorders>
          </w:tcPr>
          <w:p w:rsidR="00776DD2" w:rsidRPr="006908CD" w:rsidRDefault="00776DD2" w:rsidP="00C0140F">
            <w:pPr>
              <w:spacing w:after="0" w:line="240" w:lineRule="auto"/>
              <w:rPr>
                <w:rFonts w:ascii="Times New Roman" w:eastAsia="Times" w:hAnsi="Times New Roman" w:cs="Times New Roman"/>
                <w:sz w:val="18"/>
                <w:szCs w:val="18"/>
              </w:rPr>
            </w:pPr>
            <w:r w:rsidRPr="006908CD">
              <w:rPr>
                <w:rFonts w:ascii="Times New Roman" w:hAnsi="Times New Roman" w:cs="Times New Roman"/>
                <w:sz w:val="18"/>
                <w:szCs w:val="18"/>
              </w:rPr>
              <w:t>–</w:t>
            </w:r>
            <w:r w:rsidRPr="006908CD">
              <w:rPr>
                <w:rFonts w:ascii="Times New Roman" w:eastAsia="Times" w:hAnsi="Times New Roman" w:cs="Times New Roman"/>
                <w:sz w:val="18"/>
                <w:szCs w:val="18"/>
              </w:rPr>
              <w:t xml:space="preserve"> ocenia, jakie korzyści, a jakie problemy mogło przynieść Królestwu Polskiemu położenie na pograniczu trzech mocarstw</w:t>
            </w:r>
          </w:p>
        </w:tc>
      </w:tr>
      <w:tr w:rsidR="00776DD2" w:rsidRPr="006908CD" w:rsidTr="00C0140F">
        <w:trPr>
          <w:trHeight w:val="552"/>
        </w:trPr>
        <w:tc>
          <w:tcPr>
            <w:tcW w:w="2268" w:type="dxa"/>
            <w:tcBorders>
              <w:top w:val="single" w:sz="4" w:space="0" w:color="auto"/>
              <w:left w:val="single" w:sz="4" w:space="0" w:color="000000"/>
              <w:bottom w:val="single" w:sz="4" w:space="0" w:color="auto"/>
              <w:right w:val="single" w:sz="4" w:space="0" w:color="auto"/>
            </w:tcBorders>
          </w:tcPr>
          <w:p w:rsidR="00776DD2" w:rsidRPr="006908CD" w:rsidRDefault="006D1FDC" w:rsidP="00C0140F">
            <w:pPr>
              <w:snapToGrid w:val="0"/>
              <w:spacing w:after="0" w:line="240" w:lineRule="auto"/>
              <w:rPr>
                <w:rFonts w:ascii="Times New Roman" w:hAnsi="Times New Roman" w:cs="Times New Roman"/>
                <w:sz w:val="18"/>
                <w:szCs w:val="18"/>
              </w:rPr>
            </w:pPr>
            <w:r>
              <w:rPr>
                <w:rFonts w:ascii="Times New Roman" w:hAnsi="Times New Roman" w:cs="Times New Roman"/>
                <w:sz w:val="18"/>
                <w:szCs w:val="18"/>
              </w:rPr>
              <w:lastRenderedPageBreak/>
              <w:t xml:space="preserve">– zna </w:t>
            </w:r>
            <w:r w:rsidR="00776DD2" w:rsidRPr="006908CD">
              <w:rPr>
                <w:rFonts w:ascii="Times New Roman" w:hAnsi="Times New Roman" w:cs="Times New Roman"/>
                <w:sz w:val="18"/>
                <w:szCs w:val="18"/>
              </w:rPr>
              <w:t xml:space="preserve"> pojęcie noc listopadowa</w:t>
            </w:r>
          </w:p>
          <w:p w:rsidR="00776DD2" w:rsidRPr="006908CD" w:rsidRDefault="00776DD2" w:rsidP="00C0140F">
            <w:pPr>
              <w:spacing w:after="0" w:line="240" w:lineRule="auto"/>
              <w:rPr>
                <w:rFonts w:ascii="Times New Roman" w:eastAsia="Times" w:hAnsi="Times New Roman" w:cs="Times New Roman"/>
                <w:sz w:val="18"/>
                <w:szCs w:val="18"/>
              </w:rPr>
            </w:pPr>
            <w:r w:rsidRPr="006908CD">
              <w:rPr>
                <w:rFonts w:ascii="Times New Roman" w:hAnsi="Times New Roman" w:cs="Times New Roman"/>
                <w:sz w:val="18"/>
                <w:szCs w:val="18"/>
              </w:rPr>
              <w:t xml:space="preserve">– </w:t>
            </w:r>
            <w:r w:rsidRPr="006908CD">
              <w:rPr>
                <w:rFonts w:ascii="Times New Roman" w:eastAsia="Times" w:hAnsi="Times New Roman" w:cs="Times New Roman"/>
                <w:sz w:val="18"/>
                <w:szCs w:val="18"/>
              </w:rPr>
              <w:t>lokalizuje w czasie wybuch powstania listopadowego (29 XI 1830), rozpoczęcie wojny z Rosją (II 1831)</w:t>
            </w:r>
          </w:p>
          <w:p w:rsidR="00776DD2" w:rsidRPr="006908CD" w:rsidRDefault="00776DD2" w:rsidP="00C0140F">
            <w:pPr>
              <w:spacing w:after="0" w:line="240" w:lineRule="auto"/>
              <w:rPr>
                <w:rFonts w:ascii="Times New Roman" w:hAnsi="Times New Roman" w:cs="Times New Roman"/>
                <w:sz w:val="18"/>
                <w:szCs w:val="18"/>
              </w:rPr>
            </w:pPr>
            <w:r w:rsidRPr="006908CD">
              <w:rPr>
                <w:rFonts w:ascii="Times New Roman" w:hAnsi="Times New Roman" w:cs="Times New Roman"/>
                <w:sz w:val="18"/>
                <w:szCs w:val="18"/>
              </w:rPr>
              <w:t>– identyfikuje postacie: Piotra Wysockiego, Józefa Chłopickiego</w:t>
            </w:r>
          </w:p>
          <w:p w:rsidR="00776DD2" w:rsidRPr="006908CD" w:rsidRDefault="00776DD2" w:rsidP="00C0140F">
            <w:pPr>
              <w:spacing w:after="0" w:line="240" w:lineRule="auto"/>
              <w:rPr>
                <w:rFonts w:ascii="Times New Roman" w:hAnsi="Times New Roman" w:cs="Times New Roman"/>
                <w:sz w:val="18"/>
                <w:szCs w:val="18"/>
              </w:rPr>
            </w:pPr>
            <w:r w:rsidRPr="006908CD">
              <w:rPr>
                <w:rFonts w:ascii="Times New Roman" w:hAnsi="Times New Roman" w:cs="Times New Roman"/>
                <w:sz w:val="18"/>
                <w:szCs w:val="18"/>
              </w:rPr>
              <w:t>– wymienia przyczyny wybuchu powstania listopadowego</w:t>
            </w:r>
          </w:p>
          <w:p w:rsidR="00776DD2" w:rsidRPr="006908CD" w:rsidRDefault="00776DD2" w:rsidP="00C0140F">
            <w:pPr>
              <w:spacing w:after="0" w:line="240" w:lineRule="auto"/>
              <w:rPr>
                <w:rFonts w:ascii="Times New Roman" w:hAnsi="Times New Roman" w:cs="Times New Roman"/>
                <w:color w:val="000000" w:themeColor="text1"/>
                <w:sz w:val="18"/>
                <w:szCs w:val="18"/>
              </w:rPr>
            </w:pPr>
            <w:r w:rsidRPr="006908CD">
              <w:rPr>
                <w:rFonts w:ascii="Times New Roman" w:hAnsi="Times New Roman" w:cs="Times New Roman"/>
                <w:sz w:val="18"/>
                <w:szCs w:val="18"/>
              </w:rPr>
              <w:t>–</w:t>
            </w:r>
            <w:r w:rsidRPr="006908CD">
              <w:rPr>
                <w:rFonts w:ascii="Times New Roman" w:hAnsi="Times New Roman" w:cs="Times New Roman"/>
                <w:color w:val="000000" w:themeColor="text1"/>
                <w:sz w:val="18"/>
                <w:szCs w:val="18"/>
              </w:rPr>
              <w:t xml:space="preserve"> wskazuje główne etapy wojny z Rosją</w:t>
            </w:r>
          </w:p>
          <w:p w:rsidR="00776DD2" w:rsidRPr="006908CD" w:rsidRDefault="00776DD2" w:rsidP="00C0140F">
            <w:pPr>
              <w:spacing w:after="0" w:line="240" w:lineRule="auto"/>
              <w:rPr>
                <w:rFonts w:ascii="Times New Roman" w:hAnsi="Times New Roman" w:cs="Times New Roman"/>
                <w:sz w:val="18"/>
                <w:szCs w:val="18"/>
              </w:rPr>
            </w:pPr>
            <w:r w:rsidRPr="006908CD">
              <w:rPr>
                <w:rFonts w:ascii="Times New Roman" w:hAnsi="Times New Roman" w:cs="Times New Roman"/>
                <w:sz w:val="18"/>
                <w:szCs w:val="18"/>
              </w:rPr>
              <w:t>– wymienia represje, jakie spadły na Polaków w Królestwie Polskim po klęsce powstania listopadowego</w:t>
            </w:r>
          </w:p>
          <w:p w:rsidR="00776DD2" w:rsidRPr="006908CD" w:rsidRDefault="00776DD2" w:rsidP="00C0140F">
            <w:pPr>
              <w:spacing w:after="0" w:line="240" w:lineRule="auto"/>
              <w:rPr>
                <w:rFonts w:ascii="Times New Roman" w:hAnsi="Times New Roman" w:cs="Times New Roman"/>
                <w:sz w:val="18"/>
                <w:szCs w:val="18"/>
              </w:rPr>
            </w:pPr>
          </w:p>
        </w:tc>
        <w:tc>
          <w:tcPr>
            <w:tcW w:w="2552" w:type="dxa"/>
            <w:tcBorders>
              <w:top w:val="single" w:sz="4" w:space="0" w:color="000000"/>
              <w:left w:val="single" w:sz="4" w:space="0" w:color="auto"/>
              <w:bottom w:val="single" w:sz="4" w:space="0" w:color="000000"/>
              <w:right w:val="nil"/>
            </w:tcBorders>
          </w:tcPr>
          <w:p w:rsidR="00776DD2" w:rsidRPr="006908CD" w:rsidRDefault="00776DD2" w:rsidP="00C0140F">
            <w:pPr>
              <w:snapToGrid w:val="0"/>
              <w:spacing w:after="0" w:line="240" w:lineRule="auto"/>
              <w:rPr>
                <w:rFonts w:ascii="Times New Roman" w:hAnsi="Times New Roman" w:cs="Times New Roman"/>
                <w:sz w:val="18"/>
                <w:szCs w:val="18"/>
              </w:rPr>
            </w:pPr>
            <w:r w:rsidRPr="006908CD">
              <w:rPr>
                <w:rFonts w:ascii="Times New Roman" w:hAnsi="Times New Roman" w:cs="Times New Roman"/>
                <w:sz w:val="18"/>
                <w:szCs w:val="18"/>
              </w:rPr>
              <w:t xml:space="preserve">– stosuje pojęcia: noc </w:t>
            </w:r>
            <w:proofErr w:type="spellStart"/>
            <w:r w:rsidRPr="006908CD">
              <w:rPr>
                <w:rFonts w:ascii="Times New Roman" w:hAnsi="Times New Roman" w:cs="Times New Roman"/>
                <w:sz w:val="18"/>
                <w:szCs w:val="18"/>
              </w:rPr>
              <w:t>paskiewiczowska</w:t>
            </w:r>
            <w:proofErr w:type="spellEnd"/>
            <w:r w:rsidRPr="006908CD">
              <w:rPr>
                <w:rFonts w:ascii="Times New Roman" w:hAnsi="Times New Roman" w:cs="Times New Roman"/>
                <w:sz w:val="18"/>
                <w:szCs w:val="18"/>
              </w:rPr>
              <w:t>, katorga</w:t>
            </w:r>
          </w:p>
          <w:p w:rsidR="00776DD2" w:rsidRPr="006908CD" w:rsidRDefault="00776DD2" w:rsidP="00C0140F">
            <w:pPr>
              <w:spacing w:after="0" w:line="240" w:lineRule="auto"/>
              <w:rPr>
                <w:rFonts w:ascii="Times New Roman" w:eastAsia="Times" w:hAnsi="Times New Roman" w:cs="Times New Roman"/>
                <w:sz w:val="18"/>
                <w:szCs w:val="18"/>
              </w:rPr>
            </w:pPr>
            <w:r w:rsidRPr="006908CD">
              <w:rPr>
                <w:rFonts w:ascii="Times New Roman" w:hAnsi="Times New Roman" w:cs="Times New Roman"/>
                <w:sz w:val="18"/>
                <w:szCs w:val="18"/>
              </w:rPr>
              <w:t xml:space="preserve">– </w:t>
            </w:r>
            <w:r w:rsidRPr="006908CD">
              <w:rPr>
                <w:rFonts w:ascii="Times New Roman" w:eastAsia="Times" w:hAnsi="Times New Roman" w:cs="Times New Roman"/>
                <w:sz w:val="18"/>
                <w:szCs w:val="18"/>
              </w:rPr>
              <w:t xml:space="preserve">lokalizuje w czasie: uznanie przez sejm powstania listopadowego za narodowe (18 XII 1830), detronizację Mikołaja I (25 I 1831), wprowadzenie Statutu Organicznego (1832) </w:t>
            </w:r>
          </w:p>
          <w:p w:rsidR="00776DD2" w:rsidRPr="006908CD" w:rsidRDefault="00776DD2" w:rsidP="00C0140F">
            <w:pPr>
              <w:spacing w:after="0" w:line="240" w:lineRule="auto"/>
              <w:rPr>
                <w:rFonts w:ascii="Times New Roman" w:eastAsia="Times" w:hAnsi="Times New Roman" w:cs="Times New Roman"/>
                <w:sz w:val="18"/>
                <w:szCs w:val="18"/>
              </w:rPr>
            </w:pPr>
            <w:r w:rsidRPr="006908CD">
              <w:rPr>
                <w:rFonts w:ascii="Times New Roman" w:hAnsi="Times New Roman" w:cs="Times New Roman"/>
                <w:sz w:val="18"/>
                <w:szCs w:val="18"/>
              </w:rPr>
              <w:t>–</w:t>
            </w:r>
            <w:r w:rsidRPr="006908CD">
              <w:rPr>
                <w:rFonts w:ascii="Times New Roman" w:eastAsia="Times" w:hAnsi="Times New Roman" w:cs="Times New Roman"/>
                <w:sz w:val="18"/>
                <w:szCs w:val="18"/>
              </w:rPr>
              <w:t xml:space="preserve"> lokalizuje w czasie i przestrzeni: bitwę pod Grochowem (25 II 1831), bitwę pod Ostrołęką (26 V 1831)</w:t>
            </w:r>
          </w:p>
          <w:p w:rsidR="00776DD2" w:rsidRPr="006908CD" w:rsidRDefault="00776DD2" w:rsidP="00C0140F">
            <w:pPr>
              <w:spacing w:after="0" w:line="240" w:lineRule="auto"/>
              <w:rPr>
                <w:rFonts w:ascii="Times New Roman" w:hAnsi="Times New Roman" w:cs="Times New Roman"/>
                <w:sz w:val="18"/>
                <w:szCs w:val="18"/>
              </w:rPr>
            </w:pPr>
            <w:r w:rsidRPr="006908CD">
              <w:rPr>
                <w:rFonts w:ascii="Times New Roman" w:hAnsi="Times New Roman" w:cs="Times New Roman"/>
                <w:sz w:val="18"/>
                <w:szCs w:val="18"/>
              </w:rPr>
              <w:t xml:space="preserve">– identyfikuje postacie: Mikołaja I, Konstantego Romanowa, Adama Jerzego Czartoryskiego, Iwana </w:t>
            </w:r>
            <w:proofErr w:type="spellStart"/>
            <w:r w:rsidRPr="006908CD">
              <w:rPr>
                <w:rFonts w:ascii="Times New Roman" w:hAnsi="Times New Roman" w:cs="Times New Roman"/>
                <w:sz w:val="18"/>
                <w:szCs w:val="18"/>
              </w:rPr>
              <w:t>Paskiewicza</w:t>
            </w:r>
            <w:proofErr w:type="spellEnd"/>
            <w:r w:rsidRPr="006908CD">
              <w:rPr>
                <w:rFonts w:ascii="Times New Roman" w:hAnsi="Times New Roman" w:cs="Times New Roman"/>
                <w:sz w:val="18"/>
                <w:szCs w:val="18"/>
              </w:rPr>
              <w:t xml:space="preserve"> </w:t>
            </w:r>
          </w:p>
          <w:p w:rsidR="00776DD2" w:rsidRPr="006908CD" w:rsidRDefault="00776DD2" w:rsidP="00C0140F">
            <w:pPr>
              <w:spacing w:after="0" w:line="240" w:lineRule="auto"/>
              <w:rPr>
                <w:rFonts w:ascii="Times New Roman" w:hAnsi="Times New Roman" w:cs="Times New Roman"/>
                <w:sz w:val="18"/>
                <w:szCs w:val="18"/>
              </w:rPr>
            </w:pPr>
            <w:r w:rsidRPr="006908CD">
              <w:rPr>
                <w:rFonts w:ascii="Times New Roman" w:hAnsi="Times New Roman" w:cs="Times New Roman"/>
                <w:sz w:val="18"/>
                <w:szCs w:val="18"/>
              </w:rPr>
              <w:t xml:space="preserve">– omawia sytuację w Królestwie Polskim przed wybuchem powstania listopadowego </w:t>
            </w:r>
          </w:p>
          <w:p w:rsidR="00776DD2" w:rsidRPr="006908CD" w:rsidRDefault="00776DD2" w:rsidP="00C0140F">
            <w:pPr>
              <w:spacing w:after="0" w:line="240" w:lineRule="auto"/>
              <w:rPr>
                <w:rFonts w:ascii="Times New Roman" w:hAnsi="Times New Roman" w:cs="Times New Roman"/>
                <w:sz w:val="18"/>
                <w:szCs w:val="18"/>
              </w:rPr>
            </w:pPr>
            <w:r w:rsidRPr="006908CD">
              <w:rPr>
                <w:rFonts w:ascii="Times New Roman" w:hAnsi="Times New Roman" w:cs="Times New Roman"/>
                <w:sz w:val="18"/>
                <w:szCs w:val="18"/>
              </w:rPr>
              <w:t>– opisuje wydarzenia nocy listopadowej</w:t>
            </w:r>
          </w:p>
          <w:p w:rsidR="00776DD2" w:rsidRPr="006908CD" w:rsidRDefault="00776DD2" w:rsidP="00C0140F">
            <w:pPr>
              <w:spacing w:after="0" w:line="240" w:lineRule="auto"/>
              <w:rPr>
                <w:rFonts w:ascii="Times New Roman" w:hAnsi="Times New Roman" w:cs="Times New Roman"/>
                <w:sz w:val="18"/>
                <w:szCs w:val="18"/>
              </w:rPr>
            </w:pPr>
            <w:r w:rsidRPr="006908CD">
              <w:rPr>
                <w:rFonts w:ascii="Times New Roman" w:hAnsi="Times New Roman" w:cs="Times New Roman"/>
                <w:sz w:val="18"/>
                <w:szCs w:val="18"/>
              </w:rPr>
              <w:t>– wyjaśnia, jakie znaczenie dla przebiegu wojny z Rosją miały bitwy pod Grochowem i Ostrołęką</w:t>
            </w:r>
          </w:p>
          <w:p w:rsidR="00776DD2" w:rsidRPr="006908CD" w:rsidRDefault="00776DD2" w:rsidP="00C0140F">
            <w:pPr>
              <w:spacing w:after="0" w:line="240" w:lineRule="auto"/>
              <w:rPr>
                <w:rFonts w:ascii="Times New Roman" w:hAnsi="Times New Roman" w:cs="Times New Roman"/>
                <w:sz w:val="18"/>
                <w:szCs w:val="18"/>
              </w:rPr>
            </w:pPr>
            <w:r w:rsidRPr="006908CD">
              <w:rPr>
                <w:rFonts w:ascii="Times New Roman" w:hAnsi="Times New Roman" w:cs="Times New Roman"/>
                <w:sz w:val="18"/>
                <w:szCs w:val="18"/>
              </w:rPr>
              <w:t>– przedstawia, jakie znaczenie dla powstania listopadowego miały obrona i kapitulacja Warszawy</w:t>
            </w:r>
          </w:p>
          <w:p w:rsidR="00776DD2" w:rsidRPr="006908CD" w:rsidRDefault="00776DD2" w:rsidP="00C0140F">
            <w:pPr>
              <w:spacing w:after="0" w:line="240" w:lineRule="auto"/>
              <w:rPr>
                <w:rFonts w:ascii="Times New Roman" w:hAnsi="Times New Roman" w:cs="Times New Roman"/>
                <w:sz w:val="18"/>
                <w:szCs w:val="18"/>
              </w:rPr>
            </w:pPr>
            <w:r w:rsidRPr="006908CD">
              <w:rPr>
                <w:rFonts w:ascii="Times New Roman" w:hAnsi="Times New Roman" w:cs="Times New Roman"/>
                <w:sz w:val="18"/>
                <w:szCs w:val="18"/>
              </w:rPr>
              <w:t>– przedstawia przykłady polityki rusyfikacyjnej po powstaniu listopadowym</w:t>
            </w:r>
          </w:p>
        </w:tc>
        <w:tc>
          <w:tcPr>
            <w:tcW w:w="3113" w:type="dxa"/>
            <w:tcBorders>
              <w:top w:val="single" w:sz="4" w:space="0" w:color="000000"/>
              <w:left w:val="single" w:sz="4" w:space="0" w:color="000000"/>
              <w:bottom w:val="single" w:sz="4" w:space="0" w:color="000000"/>
              <w:right w:val="nil"/>
            </w:tcBorders>
          </w:tcPr>
          <w:p w:rsidR="00776DD2" w:rsidRPr="006908CD" w:rsidRDefault="00776DD2" w:rsidP="00C0140F">
            <w:pPr>
              <w:spacing w:after="0" w:line="240" w:lineRule="auto"/>
              <w:rPr>
                <w:rFonts w:ascii="Times New Roman" w:eastAsia="Times" w:hAnsi="Times New Roman" w:cs="Times New Roman"/>
                <w:sz w:val="18"/>
                <w:szCs w:val="18"/>
              </w:rPr>
            </w:pPr>
            <w:r w:rsidRPr="006908CD">
              <w:rPr>
                <w:rFonts w:ascii="Times New Roman" w:hAnsi="Times New Roman" w:cs="Times New Roman"/>
                <w:sz w:val="18"/>
                <w:szCs w:val="18"/>
              </w:rPr>
              <w:t xml:space="preserve">– </w:t>
            </w:r>
            <w:r w:rsidRPr="006908CD">
              <w:rPr>
                <w:rFonts w:ascii="Times New Roman" w:eastAsia="Times" w:hAnsi="Times New Roman" w:cs="Times New Roman"/>
                <w:sz w:val="18"/>
                <w:szCs w:val="18"/>
              </w:rPr>
              <w:t>lokalizuje w czasie: powstanie Sprzysiężenia Podchorążych (1828), układ rosyjsko-austriacki (1833)</w:t>
            </w:r>
          </w:p>
          <w:p w:rsidR="00776DD2" w:rsidRPr="006908CD" w:rsidRDefault="00776DD2" w:rsidP="00C0140F">
            <w:pPr>
              <w:spacing w:after="0" w:line="240" w:lineRule="auto"/>
              <w:rPr>
                <w:rFonts w:ascii="Times New Roman" w:eastAsia="Times" w:hAnsi="Times New Roman" w:cs="Times New Roman"/>
                <w:sz w:val="18"/>
                <w:szCs w:val="18"/>
              </w:rPr>
            </w:pPr>
            <w:r w:rsidRPr="006908CD">
              <w:rPr>
                <w:rFonts w:ascii="Times New Roman" w:hAnsi="Times New Roman" w:cs="Times New Roman"/>
                <w:sz w:val="18"/>
                <w:szCs w:val="18"/>
              </w:rPr>
              <w:t>–</w:t>
            </w:r>
            <w:r w:rsidRPr="006908CD">
              <w:rPr>
                <w:rFonts w:ascii="Times New Roman" w:eastAsia="Times" w:hAnsi="Times New Roman" w:cs="Times New Roman"/>
                <w:sz w:val="18"/>
                <w:szCs w:val="18"/>
              </w:rPr>
              <w:t xml:space="preserve"> lokalizuje w czasie i przestrzeni bitwy pod Stoczkiem i Dobrem (II 1831), bitwy pod Wawrem i Dębem Wielkim (III 1831), bitwę pod </w:t>
            </w:r>
            <w:proofErr w:type="spellStart"/>
            <w:r w:rsidRPr="006908CD">
              <w:rPr>
                <w:rFonts w:ascii="Times New Roman" w:eastAsia="Times" w:hAnsi="Times New Roman" w:cs="Times New Roman"/>
                <w:sz w:val="18"/>
                <w:szCs w:val="18"/>
              </w:rPr>
              <w:t>Iganiami</w:t>
            </w:r>
            <w:proofErr w:type="spellEnd"/>
            <w:r w:rsidRPr="006908CD">
              <w:rPr>
                <w:rFonts w:ascii="Times New Roman" w:eastAsia="Times" w:hAnsi="Times New Roman" w:cs="Times New Roman"/>
                <w:sz w:val="18"/>
                <w:szCs w:val="18"/>
              </w:rPr>
              <w:t xml:space="preserve"> (IV 1831)</w:t>
            </w:r>
            <w:r w:rsidRPr="006908CD">
              <w:rPr>
                <w:rFonts w:ascii="Times New Roman" w:hAnsi="Times New Roman" w:cs="Times New Roman"/>
                <w:color w:val="000000" w:themeColor="text1"/>
                <w:sz w:val="18"/>
                <w:szCs w:val="18"/>
              </w:rPr>
              <w:t xml:space="preserve">, </w:t>
            </w:r>
            <w:r w:rsidRPr="006908CD">
              <w:rPr>
                <w:rFonts w:ascii="Times New Roman" w:eastAsia="Times" w:hAnsi="Times New Roman" w:cs="Times New Roman"/>
                <w:color w:val="000000" w:themeColor="text1"/>
                <w:sz w:val="18"/>
                <w:szCs w:val="18"/>
              </w:rPr>
              <w:t>obronę Warszawy (6</w:t>
            </w:r>
            <w:r w:rsidRPr="006908CD">
              <w:rPr>
                <w:rFonts w:ascii="Times New Roman" w:hAnsi="Times New Roman" w:cs="Times New Roman"/>
                <w:sz w:val="18"/>
                <w:szCs w:val="18"/>
              </w:rPr>
              <w:t>–</w:t>
            </w:r>
            <w:r w:rsidRPr="006908CD">
              <w:rPr>
                <w:rFonts w:ascii="Times New Roman" w:eastAsia="Times" w:hAnsi="Times New Roman" w:cs="Times New Roman"/>
                <w:color w:val="000000" w:themeColor="text1"/>
                <w:sz w:val="18"/>
                <w:szCs w:val="18"/>
              </w:rPr>
              <w:t>8 IX 1831)</w:t>
            </w:r>
          </w:p>
          <w:p w:rsidR="00776DD2" w:rsidRPr="006908CD" w:rsidRDefault="00776DD2" w:rsidP="00C0140F">
            <w:pPr>
              <w:spacing w:after="0" w:line="240" w:lineRule="auto"/>
              <w:rPr>
                <w:rFonts w:ascii="Times New Roman" w:hAnsi="Times New Roman" w:cs="Times New Roman"/>
                <w:sz w:val="18"/>
                <w:szCs w:val="18"/>
              </w:rPr>
            </w:pPr>
            <w:r w:rsidRPr="006908CD">
              <w:rPr>
                <w:rFonts w:ascii="Times New Roman" w:hAnsi="Times New Roman" w:cs="Times New Roman"/>
                <w:sz w:val="18"/>
                <w:szCs w:val="18"/>
              </w:rPr>
              <w:t xml:space="preserve">– identyfikuje postacie: Maurycego Mochnackiego, Joachima Lelewela, Iwana </w:t>
            </w:r>
            <w:proofErr w:type="spellStart"/>
            <w:r w:rsidRPr="006908CD">
              <w:rPr>
                <w:rFonts w:ascii="Times New Roman" w:hAnsi="Times New Roman" w:cs="Times New Roman"/>
                <w:sz w:val="18"/>
                <w:szCs w:val="18"/>
              </w:rPr>
              <w:t>Dybicza</w:t>
            </w:r>
            <w:proofErr w:type="spellEnd"/>
            <w:r w:rsidRPr="006908CD">
              <w:rPr>
                <w:rFonts w:ascii="Times New Roman" w:hAnsi="Times New Roman" w:cs="Times New Roman"/>
                <w:sz w:val="18"/>
                <w:szCs w:val="18"/>
              </w:rPr>
              <w:t>, Ignacego Prądzyńskiego, Emilii Plater, Jana Krukowieckiego</w:t>
            </w:r>
          </w:p>
          <w:p w:rsidR="00776DD2" w:rsidRPr="006908CD" w:rsidRDefault="00776DD2" w:rsidP="00C0140F">
            <w:pPr>
              <w:spacing w:after="0" w:line="240" w:lineRule="auto"/>
              <w:rPr>
                <w:rFonts w:ascii="Times New Roman" w:hAnsi="Times New Roman" w:cs="Times New Roman"/>
                <w:sz w:val="18"/>
                <w:szCs w:val="18"/>
              </w:rPr>
            </w:pPr>
            <w:r w:rsidRPr="006908CD">
              <w:rPr>
                <w:rFonts w:ascii="Times New Roman" w:hAnsi="Times New Roman" w:cs="Times New Roman"/>
                <w:sz w:val="18"/>
                <w:szCs w:val="18"/>
              </w:rPr>
              <w:t>– omawia postawy społeczeństwa polskiego wobec wybuchu powstania- przedstawia przebieg powstania listopadowego poza granicami Królestwa Polskiego</w:t>
            </w:r>
          </w:p>
          <w:p w:rsidR="00776DD2" w:rsidRPr="006908CD" w:rsidRDefault="00776DD2" w:rsidP="00C0140F">
            <w:pPr>
              <w:spacing w:after="0" w:line="240" w:lineRule="auto"/>
              <w:rPr>
                <w:rFonts w:ascii="Times New Roman" w:hAnsi="Times New Roman" w:cs="Times New Roman"/>
                <w:sz w:val="18"/>
                <w:szCs w:val="18"/>
              </w:rPr>
            </w:pPr>
            <w:r w:rsidRPr="006908CD">
              <w:rPr>
                <w:rFonts w:ascii="Times New Roman" w:hAnsi="Times New Roman" w:cs="Times New Roman"/>
                <w:sz w:val="18"/>
                <w:szCs w:val="18"/>
              </w:rPr>
              <w:t>– omawia reakcje państw europejskich na wybuch powstania listopadowego</w:t>
            </w:r>
          </w:p>
          <w:p w:rsidR="00776DD2" w:rsidRPr="006908CD" w:rsidRDefault="00776DD2" w:rsidP="00C0140F">
            <w:pPr>
              <w:spacing w:after="0" w:line="240" w:lineRule="auto"/>
              <w:rPr>
                <w:rFonts w:ascii="Times New Roman" w:hAnsi="Times New Roman" w:cs="Times New Roman"/>
                <w:sz w:val="18"/>
                <w:szCs w:val="18"/>
              </w:rPr>
            </w:pPr>
            <w:r w:rsidRPr="006908CD">
              <w:rPr>
                <w:rFonts w:ascii="Times New Roman" w:hAnsi="Times New Roman" w:cs="Times New Roman"/>
                <w:sz w:val="18"/>
                <w:szCs w:val="18"/>
              </w:rPr>
              <w:t>– omawia polityczne następstwa wydania Statutu Organicznego</w:t>
            </w:r>
          </w:p>
          <w:p w:rsidR="00776DD2" w:rsidRPr="006908CD" w:rsidRDefault="00776DD2" w:rsidP="00C0140F">
            <w:pPr>
              <w:spacing w:after="0" w:line="240" w:lineRule="auto"/>
              <w:rPr>
                <w:rFonts w:ascii="Times New Roman" w:hAnsi="Times New Roman" w:cs="Times New Roman"/>
                <w:sz w:val="18"/>
                <w:szCs w:val="18"/>
              </w:rPr>
            </w:pPr>
          </w:p>
        </w:tc>
        <w:tc>
          <w:tcPr>
            <w:tcW w:w="2835" w:type="dxa"/>
            <w:tcBorders>
              <w:top w:val="single" w:sz="4" w:space="0" w:color="000000"/>
              <w:left w:val="single" w:sz="4" w:space="0" w:color="000000"/>
              <w:bottom w:val="single" w:sz="4" w:space="0" w:color="000000"/>
              <w:right w:val="nil"/>
            </w:tcBorders>
          </w:tcPr>
          <w:p w:rsidR="00776DD2" w:rsidRPr="006908CD" w:rsidRDefault="00776DD2" w:rsidP="00C0140F">
            <w:pPr>
              <w:spacing w:after="0" w:line="240" w:lineRule="auto"/>
              <w:rPr>
                <w:rFonts w:ascii="Times New Roman" w:eastAsia="Times" w:hAnsi="Times New Roman" w:cs="Times New Roman"/>
                <w:sz w:val="18"/>
                <w:szCs w:val="18"/>
              </w:rPr>
            </w:pPr>
            <w:r w:rsidRPr="006908CD">
              <w:rPr>
                <w:rFonts w:ascii="Times New Roman" w:hAnsi="Times New Roman" w:cs="Times New Roman"/>
                <w:sz w:val="18"/>
                <w:szCs w:val="18"/>
              </w:rPr>
              <w:t xml:space="preserve">– </w:t>
            </w:r>
            <w:r w:rsidRPr="006908CD">
              <w:rPr>
                <w:rFonts w:ascii="Times New Roman" w:eastAsia="Times" w:hAnsi="Times New Roman" w:cs="Times New Roman"/>
                <w:sz w:val="18"/>
                <w:szCs w:val="18"/>
              </w:rPr>
              <w:t>lokalizuje w czasie przekształcenie się Rady Administracyjnej w Rząd Tymczasowy (3 XII 1830), wprowadzenie rosyjskiego kodeksu karnego (1847)</w:t>
            </w:r>
          </w:p>
          <w:p w:rsidR="00776DD2" w:rsidRPr="006908CD" w:rsidRDefault="00776DD2" w:rsidP="00C0140F">
            <w:pPr>
              <w:spacing w:after="0" w:line="240" w:lineRule="auto"/>
              <w:rPr>
                <w:rFonts w:ascii="Times New Roman" w:hAnsi="Times New Roman" w:cs="Times New Roman"/>
                <w:sz w:val="18"/>
                <w:szCs w:val="18"/>
              </w:rPr>
            </w:pPr>
            <w:r w:rsidRPr="006908CD">
              <w:rPr>
                <w:rFonts w:ascii="Times New Roman" w:hAnsi="Times New Roman" w:cs="Times New Roman"/>
                <w:sz w:val="18"/>
                <w:szCs w:val="18"/>
              </w:rPr>
              <w:t>– identyfikuje postacie: Michała Radziwiłła, Józefa Dwernickiego, Józefa Sowińskiego, Konstantego Ordona</w:t>
            </w:r>
          </w:p>
          <w:p w:rsidR="00776DD2" w:rsidRPr="006908CD" w:rsidRDefault="00776DD2" w:rsidP="00C0140F">
            <w:pPr>
              <w:spacing w:after="0" w:line="240" w:lineRule="auto"/>
              <w:rPr>
                <w:rFonts w:ascii="Times New Roman" w:hAnsi="Times New Roman" w:cs="Times New Roman"/>
                <w:sz w:val="18"/>
                <w:szCs w:val="18"/>
              </w:rPr>
            </w:pPr>
            <w:r w:rsidRPr="006908CD">
              <w:rPr>
                <w:rFonts w:ascii="Times New Roman" w:hAnsi="Times New Roman" w:cs="Times New Roman"/>
                <w:sz w:val="18"/>
                <w:szCs w:val="18"/>
              </w:rPr>
              <w:t>– przedstawia rolę sejmu w powstaniu listopadowym</w:t>
            </w:r>
          </w:p>
          <w:p w:rsidR="00776DD2" w:rsidRPr="006908CD" w:rsidRDefault="00776DD2" w:rsidP="00C0140F">
            <w:pPr>
              <w:spacing w:after="0" w:line="240" w:lineRule="auto"/>
              <w:rPr>
                <w:rFonts w:ascii="Times New Roman" w:hAnsi="Times New Roman" w:cs="Times New Roman"/>
                <w:sz w:val="18"/>
                <w:szCs w:val="18"/>
              </w:rPr>
            </w:pPr>
            <w:r w:rsidRPr="006908CD">
              <w:rPr>
                <w:rFonts w:ascii="Times New Roman" w:hAnsi="Times New Roman" w:cs="Times New Roman"/>
                <w:sz w:val="18"/>
                <w:szCs w:val="18"/>
              </w:rPr>
              <w:t>– charakteryzuje działania Rządu Narodowego w czasie wojny polsko-rosyjskiej</w:t>
            </w:r>
          </w:p>
          <w:p w:rsidR="00776DD2" w:rsidRPr="006908CD" w:rsidRDefault="00776DD2" w:rsidP="00C0140F">
            <w:pPr>
              <w:spacing w:after="0" w:line="240" w:lineRule="auto"/>
              <w:rPr>
                <w:rFonts w:ascii="Times New Roman" w:hAnsi="Times New Roman" w:cs="Times New Roman"/>
                <w:sz w:val="18"/>
                <w:szCs w:val="18"/>
              </w:rPr>
            </w:pPr>
            <w:r w:rsidRPr="006908CD">
              <w:rPr>
                <w:rFonts w:ascii="Times New Roman" w:hAnsi="Times New Roman" w:cs="Times New Roman"/>
                <w:sz w:val="18"/>
                <w:szCs w:val="18"/>
              </w:rPr>
              <w:t>– przedstawia skutki klęski powstania listopadowego dla mieszkańców ziem zabranych oraz zaborów pruskiego i austriackiego</w:t>
            </w:r>
          </w:p>
          <w:p w:rsidR="00776DD2" w:rsidRPr="006908CD" w:rsidRDefault="00776DD2" w:rsidP="00C0140F">
            <w:pPr>
              <w:spacing w:after="0" w:line="240" w:lineRule="auto"/>
              <w:rPr>
                <w:rFonts w:ascii="Times New Roman" w:hAnsi="Times New Roman" w:cs="Times New Roman"/>
                <w:sz w:val="18"/>
                <w:szCs w:val="18"/>
              </w:rPr>
            </w:pPr>
          </w:p>
        </w:tc>
        <w:tc>
          <w:tcPr>
            <w:tcW w:w="2127" w:type="dxa"/>
            <w:tcBorders>
              <w:top w:val="single" w:sz="4" w:space="0" w:color="000000"/>
              <w:left w:val="single" w:sz="4" w:space="0" w:color="000000"/>
              <w:bottom w:val="single" w:sz="4" w:space="0" w:color="000000"/>
              <w:right w:val="single" w:sz="4" w:space="0" w:color="000000"/>
            </w:tcBorders>
          </w:tcPr>
          <w:p w:rsidR="00776DD2" w:rsidRPr="006908CD" w:rsidRDefault="00776DD2" w:rsidP="00C0140F">
            <w:pPr>
              <w:spacing w:after="0" w:line="240" w:lineRule="auto"/>
              <w:rPr>
                <w:rFonts w:ascii="Times New Roman" w:hAnsi="Times New Roman" w:cs="Times New Roman"/>
                <w:sz w:val="18"/>
                <w:szCs w:val="18"/>
              </w:rPr>
            </w:pPr>
            <w:r w:rsidRPr="006908CD">
              <w:rPr>
                <w:rFonts w:ascii="Times New Roman" w:hAnsi="Times New Roman" w:cs="Times New Roman"/>
                <w:sz w:val="18"/>
                <w:szCs w:val="18"/>
              </w:rPr>
              <w:t xml:space="preserve">– ocenia postawę przywódców powstania </w:t>
            </w:r>
          </w:p>
          <w:p w:rsidR="00776DD2" w:rsidRPr="006908CD" w:rsidRDefault="00776DD2" w:rsidP="00C0140F">
            <w:pPr>
              <w:spacing w:after="0" w:line="240" w:lineRule="auto"/>
              <w:rPr>
                <w:rFonts w:ascii="Times New Roman" w:hAnsi="Times New Roman" w:cs="Times New Roman"/>
                <w:sz w:val="18"/>
                <w:szCs w:val="18"/>
              </w:rPr>
            </w:pPr>
            <w:r w:rsidRPr="006908CD">
              <w:rPr>
                <w:rFonts w:ascii="Times New Roman" w:hAnsi="Times New Roman" w:cs="Times New Roman"/>
                <w:sz w:val="18"/>
                <w:szCs w:val="18"/>
              </w:rPr>
              <w:t>–</w:t>
            </w:r>
            <w:r w:rsidRPr="006908CD">
              <w:rPr>
                <w:rFonts w:ascii="Times New Roman" w:hAnsi="Times New Roman" w:cs="Times New Roman"/>
                <w:color w:val="000000" w:themeColor="text1"/>
                <w:sz w:val="18"/>
                <w:szCs w:val="18"/>
              </w:rPr>
              <w:t xml:space="preserve"> ocenia skutki klęski powstania listopadowego </w:t>
            </w:r>
            <w:r w:rsidRPr="006908CD">
              <w:rPr>
                <w:rFonts w:ascii="Times New Roman" w:hAnsi="Times New Roman" w:cs="Times New Roman"/>
                <w:sz w:val="18"/>
                <w:szCs w:val="18"/>
              </w:rPr>
              <w:t>- ocenia międzynarodową reakcję na powstanie listopadowe</w:t>
            </w:r>
          </w:p>
          <w:p w:rsidR="00776DD2" w:rsidRPr="006908CD" w:rsidRDefault="00776DD2" w:rsidP="00C0140F">
            <w:pPr>
              <w:spacing w:after="0" w:line="240" w:lineRule="auto"/>
              <w:rPr>
                <w:rFonts w:ascii="Times New Roman" w:hAnsi="Times New Roman" w:cs="Times New Roman"/>
                <w:sz w:val="18"/>
                <w:szCs w:val="18"/>
              </w:rPr>
            </w:pPr>
          </w:p>
        </w:tc>
      </w:tr>
      <w:tr w:rsidR="00776DD2" w:rsidRPr="006908CD" w:rsidTr="00C0140F">
        <w:trPr>
          <w:trHeight w:val="552"/>
        </w:trPr>
        <w:tc>
          <w:tcPr>
            <w:tcW w:w="2268" w:type="dxa"/>
            <w:tcBorders>
              <w:top w:val="single" w:sz="4" w:space="0" w:color="auto"/>
              <w:left w:val="single" w:sz="4" w:space="0" w:color="000000"/>
              <w:bottom w:val="single" w:sz="4" w:space="0" w:color="auto"/>
              <w:right w:val="single" w:sz="4" w:space="0" w:color="auto"/>
            </w:tcBorders>
          </w:tcPr>
          <w:p w:rsidR="00776DD2" w:rsidRPr="006908CD" w:rsidRDefault="006D1FDC" w:rsidP="00C0140F">
            <w:pPr>
              <w:snapToGrid w:val="0"/>
              <w:spacing w:after="0" w:line="240" w:lineRule="auto"/>
              <w:rPr>
                <w:rFonts w:ascii="Times New Roman" w:hAnsi="Times New Roman" w:cs="Times New Roman"/>
                <w:sz w:val="18"/>
                <w:szCs w:val="18"/>
              </w:rPr>
            </w:pPr>
            <w:r>
              <w:rPr>
                <w:rFonts w:ascii="Times New Roman" w:hAnsi="Times New Roman" w:cs="Times New Roman"/>
                <w:sz w:val="18"/>
                <w:szCs w:val="18"/>
              </w:rPr>
              <w:t xml:space="preserve">– zna </w:t>
            </w:r>
            <w:r w:rsidR="00776DD2" w:rsidRPr="006908CD">
              <w:rPr>
                <w:rFonts w:ascii="Times New Roman" w:hAnsi="Times New Roman" w:cs="Times New Roman"/>
                <w:sz w:val="18"/>
                <w:szCs w:val="18"/>
              </w:rPr>
              <w:t xml:space="preserve"> pojęcia: romantyzm, Wielka Emigracja</w:t>
            </w:r>
          </w:p>
          <w:p w:rsidR="00776DD2" w:rsidRPr="006908CD" w:rsidRDefault="00776DD2" w:rsidP="00C0140F">
            <w:pPr>
              <w:spacing w:after="0" w:line="240" w:lineRule="auto"/>
              <w:rPr>
                <w:rFonts w:ascii="Times New Roman" w:hAnsi="Times New Roman" w:cs="Times New Roman"/>
                <w:sz w:val="18"/>
                <w:szCs w:val="18"/>
              </w:rPr>
            </w:pPr>
            <w:r w:rsidRPr="006908CD">
              <w:rPr>
                <w:rFonts w:ascii="Times New Roman" w:hAnsi="Times New Roman" w:cs="Times New Roman"/>
                <w:sz w:val="18"/>
                <w:szCs w:val="18"/>
              </w:rPr>
              <w:t>– identyfikuje postacie: Adama Jerzego Czartoryskiego, Adama Mickiewicza, Juliusza Słowackiego, Zygmunta Krasińskiego, Fryderyka Chopina- wyjaśnia, jakie wartości były najważniejsze dla twórców okresu romantyzmu</w:t>
            </w:r>
          </w:p>
          <w:p w:rsidR="00776DD2" w:rsidRPr="006908CD" w:rsidRDefault="00776DD2" w:rsidP="00C0140F">
            <w:pPr>
              <w:spacing w:after="0" w:line="240" w:lineRule="auto"/>
              <w:rPr>
                <w:rFonts w:ascii="Times New Roman" w:hAnsi="Times New Roman" w:cs="Times New Roman"/>
                <w:sz w:val="18"/>
                <w:szCs w:val="18"/>
              </w:rPr>
            </w:pPr>
            <w:r w:rsidRPr="006908CD">
              <w:rPr>
                <w:rFonts w:ascii="Times New Roman" w:hAnsi="Times New Roman" w:cs="Times New Roman"/>
                <w:sz w:val="18"/>
                <w:szCs w:val="18"/>
              </w:rPr>
              <w:t xml:space="preserve">– wyjaśnia, dlaczego polską emigrację po powstaniu </w:t>
            </w:r>
            <w:r w:rsidRPr="006908CD">
              <w:rPr>
                <w:rFonts w:ascii="Times New Roman" w:hAnsi="Times New Roman" w:cs="Times New Roman"/>
                <w:sz w:val="18"/>
                <w:szCs w:val="18"/>
              </w:rPr>
              <w:lastRenderedPageBreak/>
              <w:t>listopadowym nazwano wielką</w:t>
            </w:r>
          </w:p>
          <w:p w:rsidR="00776DD2" w:rsidRPr="006908CD" w:rsidRDefault="00776DD2" w:rsidP="00C0140F">
            <w:pPr>
              <w:spacing w:after="0" w:line="240" w:lineRule="auto"/>
              <w:rPr>
                <w:rFonts w:ascii="Times New Roman" w:hAnsi="Times New Roman" w:cs="Times New Roman"/>
                <w:sz w:val="18"/>
                <w:szCs w:val="18"/>
              </w:rPr>
            </w:pPr>
            <w:r w:rsidRPr="006908CD">
              <w:rPr>
                <w:rFonts w:ascii="Times New Roman" w:hAnsi="Times New Roman" w:cs="Times New Roman"/>
                <w:sz w:val="18"/>
                <w:szCs w:val="18"/>
              </w:rPr>
              <w:t>– wymienia stronnictwa polityczne Wielkiej Emigracji</w:t>
            </w:r>
          </w:p>
          <w:p w:rsidR="00776DD2" w:rsidRPr="006908CD" w:rsidRDefault="00776DD2" w:rsidP="00C0140F">
            <w:pPr>
              <w:spacing w:after="0" w:line="240" w:lineRule="auto"/>
              <w:rPr>
                <w:rFonts w:ascii="Times New Roman" w:eastAsia="Times" w:hAnsi="Times New Roman" w:cs="Times New Roman"/>
                <w:sz w:val="18"/>
                <w:szCs w:val="18"/>
              </w:rPr>
            </w:pPr>
          </w:p>
        </w:tc>
        <w:tc>
          <w:tcPr>
            <w:tcW w:w="2552" w:type="dxa"/>
            <w:tcBorders>
              <w:top w:val="single" w:sz="4" w:space="0" w:color="000000"/>
              <w:left w:val="single" w:sz="4" w:space="0" w:color="auto"/>
              <w:bottom w:val="single" w:sz="4" w:space="0" w:color="000000"/>
              <w:right w:val="nil"/>
            </w:tcBorders>
          </w:tcPr>
          <w:p w:rsidR="00776DD2" w:rsidRPr="006908CD" w:rsidRDefault="00776DD2" w:rsidP="00C0140F">
            <w:pPr>
              <w:spacing w:after="0" w:line="240" w:lineRule="auto"/>
              <w:rPr>
                <w:rFonts w:ascii="Times New Roman" w:eastAsia="Times" w:hAnsi="Times New Roman" w:cs="Times New Roman"/>
                <w:sz w:val="18"/>
                <w:szCs w:val="18"/>
              </w:rPr>
            </w:pPr>
            <w:r w:rsidRPr="006908CD">
              <w:rPr>
                <w:rFonts w:ascii="Times New Roman" w:hAnsi="Times New Roman" w:cs="Times New Roman"/>
                <w:sz w:val="18"/>
                <w:szCs w:val="18"/>
              </w:rPr>
              <w:lastRenderedPageBreak/>
              <w:t xml:space="preserve">– </w:t>
            </w:r>
            <w:r w:rsidRPr="006908CD">
              <w:rPr>
                <w:rFonts w:ascii="Times New Roman" w:eastAsia="Times" w:hAnsi="Times New Roman" w:cs="Times New Roman"/>
                <w:sz w:val="18"/>
                <w:szCs w:val="18"/>
              </w:rPr>
              <w:t xml:space="preserve">lokalizuje w czasie publikację Ballad i romansów Mickiewicza (1822), powstanie </w:t>
            </w:r>
            <w:proofErr w:type="spellStart"/>
            <w:r w:rsidRPr="006908CD">
              <w:rPr>
                <w:rFonts w:ascii="Times New Roman" w:eastAsia="Times" w:hAnsi="Times New Roman" w:cs="Times New Roman"/>
                <w:sz w:val="18"/>
                <w:szCs w:val="18"/>
              </w:rPr>
              <w:t>Hôtel</w:t>
            </w:r>
            <w:proofErr w:type="spellEnd"/>
            <w:r w:rsidRPr="006908CD">
              <w:rPr>
                <w:rFonts w:ascii="Times New Roman" w:eastAsia="Times" w:hAnsi="Times New Roman" w:cs="Times New Roman"/>
                <w:sz w:val="18"/>
                <w:szCs w:val="18"/>
              </w:rPr>
              <w:t xml:space="preserve"> Lambert (1831), Komitetu Narodowego Polskiego (1831), powstanie Towarzystwa Demokratycznego Polskiego (1832), założenie Gromad Ludu Polskiego (1835) </w:t>
            </w:r>
          </w:p>
          <w:p w:rsidR="00776DD2" w:rsidRPr="006908CD" w:rsidRDefault="00776DD2" w:rsidP="00C0140F">
            <w:pPr>
              <w:spacing w:after="0" w:line="240" w:lineRule="auto"/>
              <w:rPr>
                <w:rFonts w:ascii="Times New Roman" w:eastAsia="Times" w:hAnsi="Times New Roman" w:cs="Times New Roman"/>
                <w:sz w:val="18"/>
                <w:szCs w:val="18"/>
              </w:rPr>
            </w:pPr>
            <w:r w:rsidRPr="006908CD">
              <w:rPr>
                <w:rFonts w:ascii="Times New Roman" w:hAnsi="Times New Roman" w:cs="Times New Roman"/>
                <w:sz w:val="18"/>
                <w:szCs w:val="18"/>
              </w:rPr>
              <w:t>–</w:t>
            </w:r>
            <w:r w:rsidRPr="006908CD">
              <w:rPr>
                <w:rFonts w:ascii="Times New Roman" w:eastAsia="Times" w:hAnsi="Times New Roman" w:cs="Times New Roman"/>
                <w:sz w:val="18"/>
                <w:szCs w:val="18"/>
              </w:rPr>
              <w:t xml:space="preserve"> lokalizuje w przestrzeni kierunek emigracji polskiej w latach 1831–1832</w:t>
            </w:r>
          </w:p>
          <w:p w:rsidR="00776DD2" w:rsidRPr="006908CD" w:rsidRDefault="00776DD2" w:rsidP="00C0140F">
            <w:pPr>
              <w:spacing w:after="0" w:line="240" w:lineRule="auto"/>
              <w:rPr>
                <w:rFonts w:ascii="Times New Roman" w:hAnsi="Times New Roman" w:cs="Times New Roman"/>
                <w:sz w:val="18"/>
                <w:szCs w:val="18"/>
              </w:rPr>
            </w:pPr>
            <w:r w:rsidRPr="006908CD">
              <w:rPr>
                <w:rFonts w:ascii="Times New Roman" w:hAnsi="Times New Roman" w:cs="Times New Roman"/>
                <w:sz w:val="18"/>
                <w:szCs w:val="18"/>
              </w:rPr>
              <w:t>– identyfikuje postacie: Cypriana Norwida, Joachima Lelewela, Tadeusza Krępowieckiego</w:t>
            </w:r>
          </w:p>
          <w:p w:rsidR="00776DD2" w:rsidRPr="006908CD" w:rsidRDefault="00776DD2" w:rsidP="00C0140F">
            <w:pPr>
              <w:spacing w:after="0" w:line="240" w:lineRule="auto"/>
              <w:rPr>
                <w:rFonts w:ascii="Times New Roman" w:hAnsi="Times New Roman" w:cs="Times New Roman"/>
                <w:sz w:val="18"/>
                <w:szCs w:val="18"/>
              </w:rPr>
            </w:pPr>
            <w:r w:rsidRPr="006908CD">
              <w:rPr>
                <w:rFonts w:ascii="Times New Roman" w:hAnsi="Times New Roman" w:cs="Times New Roman"/>
                <w:sz w:val="18"/>
                <w:szCs w:val="18"/>
              </w:rPr>
              <w:lastRenderedPageBreak/>
              <w:t>– omawia osiągniecia polskiej literatury romantycznej</w:t>
            </w:r>
          </w:p>
          <w:p w:rsidR="00776DD2" w:rsidRPr="006908CD" w:rsidRDefault="00776DD2" w:rsidP="00C0140F">
            <w:pPr>
              <w:spacing w:after="0" w:line="240" w:lineRule="auto"/>
              <w:rPr>
                <w:rFonts w:ascii="Times New Roman" w:eastAsiaTheme="minorHAnsi" w:hAnsi="Times New Roman" w:cs="Times New Roman"/>
                <w:sz w:val="18"/>
                <w:szCs w:val="18"/>
              </w:rPr>
            </w:pPr>
            <w:r w:rsidRPr="006908CD">
              <w:rPr>
                <w:rFonts w:ascii="Times New Roman" w:hAnsi="Times New Roman" w:cs="Times New Roman"/>
                <w:sz w:val="18"/>
                <w:szCs w:val="18"/>
              </w:rPr>
              <w:t>– charakteryzuje programy organizacji politycznych Wielkiej Emigracji</w:t>
            </w:r>
          </w:p>
        </w:tc>
        <w:tc>
          <w:tcPr>
            <w:tcW w:w="3113" w:type="dxa"/>
            <w:tcBorders>
              <w:top w:val="single" w:sz="4" w:space="0" w:color="000000"/>
              <w:left w:val="single" w:sz="4" w:space="0" w:color="000000"/>
              <w:bottom w:val="single" w:sz="4" w:space="0" w:color="000000"/>
              <w:right w:val="nil"/>
            </w:tcBorders>
          </w:tcPr>
          <w:p w:rsidR="00776DD2" w:rsidRPr="006908CD" w:rsidRDefault="00776DD2" w:rsidP="00C0140F">
            <w:pPr>
              <w:snapToGrid w:val="0"/>
              <w:spacing w:after="0" w:line="240" w:lineRule="auto"/>
              <w:rPr>
                <w:rFonts w:ascii="Times New Roman" w:hAnsi="Times New Roman" w:cs="Times New Roman"/>
                <w:sz w:val="18"/>
                <w:szCs w:val="18"/>
              </w:rPr>
            </w:pPr>
            <w:r w:rsidRPr="006908CD">
              <w:rPr>
                <w:rFonts w:ascii="Times New Roman" w:hAnsi="Times New Roman" w:cs="Times New Roman"/>
                <w:sz w:val="18"/>
                <w:szCs w:val="18"/>
              </w:rPr>
              <w:lastRenderedPageBreak/>
              <w:t>– stosuje pojęcie mesjanizm</w:t>
            </w:r>
          </w:p>
          <w:p w:rsidR="00776DD2" w:rsidRPr="006908CD" w:rsidRDefault="00776DD2" w:rsidP="00C0140F">
            <w:pPr>
              <w:spacing w:after="0" w:line="240" w:lineRule="auto"/>
              <w:rPr>
                <w:rFonts w:ascii="Times New Roman" w:eastAsia="Times" w:hAnsi="Times New Roman" w:cs="Times New Roman"/>
                <w:sz w:val="18"/>
                <w:szCs w:val="18"/>
              </w:rPr>
            </w:pPr>
            <w:r w:rsidRPr="006908CD">
              <w:rPr>
                <w:rFonts w:ascii="Times New Roman" w:hAnsi="Times New Roman" w:cs="Times New Roman"/>
                <w:sz w:val="18"/>
                <w:szCs w:val="18"/>
              </w:rPr>
              <w:t xml:space="preserve">– </w:t>
            </w:r>
            <w:r w:rsidRPr="006908CD">
              <w:rPr>
                <w:rFonts w:ascii="Times New Roman" w:eastAsia="Times" w:hAnsi="Times New Roman" w:cs="Times New Roman"/>
                <w:sz w:val="18"/>
                <w:szCs w:val="18"/>
              </w:rPr>
              <w:t>lokalizuje w czasie utworzenie Komitetu Narodowego Emigracji Polskiej (1832), ogłoszenie Manifestu Towarzystwa Demokratycznego Polskiego (1836)</w:t>
            </w:r>
          </w:p>
          <w:p w:rsidR="00776DD2" w:rsidRPr="006908CD" w:rsidRDefault="00776DD2" w:rsidP="00C0140F">
            <w:pPr>
              <w:spacing w:after="0" w:line="240" w:lineRule="auto"/>
              <w:rPr>
                <w:rFonts w:ascii="Times New Roman" w:hAnsi="Times New Roman" w:cs="Times New Roman"/>
                <w:sz w:val="18"/>
                <w:szCs w:val="18"/>
              </w:rPr>
            </w:pPr>
            <w:r w:rsidRPr="006908CD">
              <w:rPr>
                <w:rFonts w:ascii="Times New Roman" w:hAnsi="Times New Roman" w:cs="Times New Roman"/>
                <w:sz w:val="18"/>
                <w:szCs w:val="18"/>
              </w:rPr>
              <w:t xml:space="preserve">– identyfikuje postacie: Andrzeja Towiańskiego, Wiktora </w:t>
            </w:r>
            <w:proofErr w:type="spellStart"/>
            <w:r w:rsidRPr="006908CD">
              <w:rPr>
                <w:rFonts w:ascii="Times New Roman" w:hAnsi="Times New Roman" w:cs="Times New Roman"/>
                <w:sz w:val="18"/>
                <w:szCs w:val="18"/>
              </w:rPr>
              <w:t>Heltmana</w:t>
            </w:r>
            <w:proofErr w:type="spellEnd"/>
          </w:p>
          <w:p w:rsidR="00776DD2" w:rsidRPr="006908CD" w:rsidRDefault="00776DD2" w:rsidP="00C0140F">
            <w:pPr>
              <w:spacing w:after="0" w:line="240" w:lineRule="auto"/>
              <w:rPr>
                <w:rFonts w:ascii="Times New Roman" w:hAnsi="Times New Roman" w:cs="Times New Roman"/>
                <w:sz w:val="18"/>
                <w:szCs w:val="18"/>
              </w:rPr>
            </w:pPr>
            <w:r w:rsidRPr="006908CD">
              <w:rPr>
                <w:rFonts w:ascii="Times New Roman" w:hAnsi="Times New Roman" w:cs="Times New Roman"/>
                <w:sz w:val="18"/>
                <w:szCs w:val="18"/>
              </w:rPr>
              <w:t>– wyjaśnia, jaką rolę odegrał mesjanizm w kształtowaniu się polskiej świadomości narodowej</w:t>
            </w:r>
          </w:p>
          <w:p w:rsidR="00776DD2" w:rsidRPr="006908CD" w:rsidRDefault="00776DD2" w:rsidP="00C0140F">
            <w:pPr>
              <w:spacing w:after="0" w:line="240" w:lineRule="auto"/>
              <w:rPr>
                <w:rFonts w:ascii="Times New Roman" w:eastAsiaTheme="minorHAnsi" w:hAnsi="Times New Roman" w:cs="Times New Roman"/>
                <w:sz w:val="18"/>
                <w:szCs w:val="18"/>
              </w:rPr>
            </w:pPr>
            <w:r w:rsidRPr="006908CD">
              <w:rPr>
                <w:rFonts w:ascii="Times New Roman" w:hAnsi="Times New Roman" w:cs="Times New Roman"/>
                <w:sz w:val="18"/>
                <w:szCs w:val="18"/>
              </w:rPr>
              <w:t>– opisuje sytuację Polaków, którzy zdecydowali się na emigrację po powstaniu listopadowym</w:t>
            </w:r>
          </w:p>
        </w:tc>
        <w:tc>
          <w:tcPr>
            <w:tcW w:w="2835" w:type="dxa"/>
            <w:tcBorders>
              <w:top w:val="single" w:sz="4" w:space="0" w:color="000000"/>
              <w:left w:val="single" w:sz="4" w:space="0" w:color="000000"/>
              <w:bottom w:val="single" w:sz="4" w:space="0" w:color="000000"/>
              <w:right w:val="nil"/>
            </w:tcBorders>
          </w:tcPr>
          <w:p w:rsidR="00776DD2" w:rsidRPr="006908CD" w:rsidRDefault="00776DD2" w:rsidP="00C0140F">
            <w:pPr>
              <w:spacing w:after="0" w:line="240" w:lineRule="auto"/>
              <w:rPr>
                <w:rFonts w:ascii="Times New Roman" w:eastAsia="Times" w:hAnsi="Times New Roman" w:cs="Times New Roman"/>
                <w:sz w:val="18"/>
                <w:szCs w:val="18"/>
              </w:rPr>
            </w:pPr>
            <w:r w:rsidRPr="006908CD">
              <w:rPr>
                <w:rFonts w:ascii="Times New Roman" w:hAnsi="Times New Roman" w:cs="Times New Roman"/>
                <w:sz w:val="18"/>
                <w:szCs w:val="18"/>
              </w:rPr>
              <w:t xml:space="preserve">– </w:t>
            </w:r>
            <w:r w:rsidRPr="006908CD">
              <w:rPr>
                <w:rFonts w:ascii="Times New Roman" w:eastAsia="Times" w:hAnsi="Times New Roman" w:cs="Times New Roman"/>
                <w:sz w:val="18"/>
                <w:szCs w:val="18"/>
              </w:rPr>
              <w:t>lokalizuje w czasie: powstanie Młodej Polski (1834)</w:t>
            </w:r>
            <w:r w:rsidRPr="006908CD">
              <w:rPr>
                <w:rFonts w:ascii="Times New Roman" w:eastAsia="Times" w:hAnsi="Times New Roman" w:cs="Times New Roman"/>
                <w:sz w:val="18"/>
                <w:szCs w:val="18"/>
                <w:highlight w:val="darkGray"/>
              </w:rPr>
              <w:t>,</w:t>
            </w:r>
            <w:r w:rsidRPr="006908CD">
              <w:rPr>
                <w:rFonts w:ascii="Times New Roman" w:eastAsia="Times" w:hAnsi="Times New Roman" w:cs="Times New Roman"/>
                <w:sz w:val="18"/>
                <w:szCs w:val="18"/>
              </w:rPr>
              <w:t xml:space="preserve"> </w:t>
            </w:r>
          </w:p>
          <w:p w:rsidR="00776DD2" w:rsidRPr="006908CD" w:rsidRDefault="00776DD2" w:rsidP="00C0140F">
            <w:pPr>
              <w:spacing w:after="0" w:line="240" w:lineRule="auto"/>
              <w:rPr>
                <w:rFonts w:ascii="Times New Roman" w:hAnsi="Times New Roman" w:cs="Times New Roman"/>
                <w:sz w:val="18"/>
                <w:szCs w:val="18"/>
              </w:rPr>
            </w:pPr>
            <w:r w:rsidRPr="006908CD">
              <w:rPr>
                <w:rFonts w:ascii="Times New Roman" w:hAnsi="Times New Roman" w:cs="Times New Roman"/>
                <w:sz w:val="18"/>
                <w:szCs w:val="18"/>
              </w:rPr>
              <w:t>– identyfikuje postacie: Karola Stolzmana, Stanisława Worcella</w:t>
            </w:r>
          </w:p>
          <w:p w:rsidR="00776DD2" w:rsidRPr="006908CD" w:rsidRDefault="00776DD2" w:rsidP="00C0140F">
            <w:pPr>
              <w:spacing w:after="0" w:line="240" w:lineRule="auto"/>
              <w:rPr>
                <w:rFonts w:ascii="Times New Roman" w:hAnsi="Times New Roman" w:cs="Times New Roman"/>
                <w:sz w:val="18"/>
                <w:szCs w:val="18"/>
              </w:rPr>
            </w:pPr>
            <w:r w:rsidRPr="006908CD">
              <w:rPr>
                <w:rFonts w:ascii="Times New Roman" w:hAnsi="Times New Roman" w:cs="Times New Roman"/>
                <w:sz w:val="18"/>
                <w:szCs w:val="18"/>
              </w:rPr>
              <w:t xml:space="preserve">– wyjaśnia, dlaczego inaczej traktowały polskich emigrantów narody, a inaczej rządy państw Europy </w:t>
            </w:r>
            <w:r w:rsidRPr="006908CD">
              <w:rPr>
                <w:rFonts w:ascii="Times New Roman" w:hAnsi="Times New Roman" w:cs="Times New Roman"/>
                <w:sz w:val="18"/>
                <w:szCs w:val="18"/>
              </w:rPr>
              <w:br/>
              <w:t>Zachodniej</w:t>
            </w:r>
          </w:p>
          <w:p w:rsidR="00776DD2" w:rsidRPr="006908CD" w:rsidRDefault="00776DD2" w:rsidP="00C0140F">
            <w:pPr>
              <w:spacing w:after="0" w:line="240" w:lineRule="auto"/>
              <w:rPr>
                <w:rFonts w:ascii="Times New Roman" w:hAnsi="Times New Roman" w:cs="Times New Roman"/>
                <w:sz w:val="18"/>
                <w:szCs w:val="18"/>
              </w:rPr>
            </w:pPr>
            <w:r w:rsidRPr="006908CD">
              <w:rPr>
                <w:rFonts w:ascii="Times New Roman" w:hAnsi="Times New Roman" w:cs="Times New Roman"/>
                <w:sz w:val="18"/>
                <w:szCs w:val="18"/>
              </w:rPr>
              <w:t>– porównuje programy organizacji politycznych Wielkiej Emigracji</w:t>
            </w:r>
          </w:p>
          <w:p w:rsidR="00776DD2" w:rsidRPr="006908CD" w:rsidRDefault="00776DD2" w:rsidP="00C0140F">
            <w:pPr>
              <w:spacing w:after="0" w:line="240" w:lineRule="auto"/>
              <w:rPr>
                <w:rFonts w:ascii="Times New Roman" w:hAnsi="Times New Roman" w:cs="Times New Roman"/>
                <w:sz w:val="18"/>
                <w:szCs w:val="18"/>
              </w:rPr>
            </w:pPr>
          </w:p>
        </w:tc>
        <w:tc>
          <w:tcPr>
            <w:tcW w:w="2127" w:type="dxa"/>
            <w:tcBorders>
              <w:top w:val="single" w:sz="4" w:space="0" w:color="000000"/>
              <w:left w:val="single" w:sz="4" w:space="0" w:color="000000"/>
              <w:bottom w:val="single" w:sz="4" w:space="0" w:color="000000"/>
              <w:right w:val="single" w:sz="4" w:space="0" w:color="000000"/>
            </w:tcBorders>
          </w:tcPr>
          <w:p w:rsidR="00776DD2" w:rsidRPr="006908CD" w:rsidRDefault="00776DD2" w:rsidP="00C0140F">
            <w:pPr>
              <w:spacing w:after="0" w:line="240" w:lineRule="auto"/>
              <w:rPr>
                <w:rFonts w:ascii="Times New Roman" w:hAnsi="Times New Roman" w:cs="Times New Roman"/>
                <w:sz w:val="18"/>
                <w:szCs w:val="18"/>
              </w:rPr>
            </w:pPr>
            <w:r w:rsidRPr="006908CD">
              <w:rPr>
                <w:rFonts w:ascii="Times New Roman" w:hAnsi="Times New Roman" w:cs="Times New Roman"/>
                <w:sz w:val="18"/>
                <w:szCs w:val="18"/>
              </w:rPr>
              <w:t>– ocenia rolę romantyzmu w kształtowaniu się polskiej świadomości narodowej</w:t>
            </w:r>
          </w:p>
          <w:p w:rsidR="00776DD2" w:rsidRPr="006908CD" w:rsidRDefault="00776DD2" w:rsidP="00C0140F">
            <w:pPr>
              <w:spacing w:after="0" w:line="240" w:lineRule="auto"/>
              <w:rPr>
                <w:rFonts w:ascii="Times New Roman" w:eastAsia="Times" w:hAnsi="Times New Roman" w:cs="Times New Roman"/>
                <w:sz w:val="18"/>
                <w:szCs w:val="18"/>
              </w:rPr>
            </w:pPr>
            <w:r w:rsidRPr="006908CD">
              <w:rPr>
                <w:rFonts w:ascii="Times New Roman" w:hAnsi="Times New Roman" w:cs="Times New Roman"/>
                <w:sz w:val="18"/>
                <w:szCs w:val="18"/>
              </w:rPr>
              <w:t>–</w:t>
            </w:r>
            <w:r w:rsidRPr="006908CD">
              <w:rPr>
                <w:rFonts w:ascii="Times New Roman" w:eastAsia="Times" w:hAnsi="Times New Roman" w:cs="Times New Roman"/>
                <w:sz w:val="18"/>
                <w:szCs w:val="18"/>
              </w:rPr>
              <w:t xml:space="preserve"> ocenia znaczenie Wielkiej Emigracji dla podtrzymania walki o niepodległość Polski</w:t>
            </w:r>
          </w:p>
        </w:tc>
      </w:tr>
      <w:tr w:rsidR="00776DD2" w:rsidRPr="006908CD" w:rsidTr="00C0140F">
        <w:trPr>
          <w:trHeight w:val="1912"/>
        </w:trPr>
        <w:tc>
          <w:tcPr>
            <w:tcW w:w="2268" w:type="dxa"/>
            <w:tcBorders>
              <w:top w:val="single" w:sz="4" w:space="0" w:color="auto"/>
              <w:left w:val="single" w:sz="4" w:space="0" w:color="000000"/>
              <w:bottom w:val="single" w:sz="4" w:space="0" w:color="auto"/>
              <w:right w:val="single" w:sz="4" w:space="0" w:color="auto"/>
            </w:tcBorders>
          </w:tcPr>
          <w:p w:rsidR="00776DD2" w:rsidRPr="00B65265" w:rsidRDefault="006D1FDC" w:rsidP="00C0140F">
            <w:pPr>
              <w:snapToGrid w:val="0"/>
              <w:spacing w:after="0" w:line="240" w:lineRule="auto"/>
              <w:rPr>
                <w:rFonts w:ascii="Times New Roman" w:hAnsi="Times New Roman" w:cs="Times New Roman"/>
                <w:sz w:val="18"/>
                <w:szCs w:val="18"/>
              </w:rPr>
            </w:pPr>
            <w:r>
              <w:rPr>
                <w:rFonts w:ascii="Times New Roman" w:hAnsi="Times New Roman" w:cs="Times New Roman"/>
                <w:sz w:val="18"/>
                <w:szCs w:val="18"/>
              </w:rPr>
              <w:t xml:space="preserve">– zna </w:t>
            </w:r>
            <w:r w:rsidR="00776DD2" w:rsidRPr="006908CD">
              <w:rPr>
                <w:rFonts w:ascii="Times New Roman" w:hAnsi="Times New Roman" w:cs="Times New Roman"/>
                <w:sz w:val="18"/>
                <w:szCs w:val="18"/>
              </w:rPr>
              <w:t xml:space="preserve"> pojęcie </w:t>
            </w:r>
            <w:r w:rsidR="00776DD2" w:rsidRPr="006908CD">
              <w:rPr>
                <w:rFonts w:ascii="Times New Roman" w:hAnsi="Times New Roman" w:cs="Times New Roman"/>
                <w:sz w:val="18"/>
                <w:szCs w:val="18"/>
              </w:rPr>
              <w:br/>
            </w:r>
            <w:r w:rsidR="00776DD2">
              <w:rPr>
                <w:rFonts w:ascii="Times New Roman" w:hAnsi="Times New Roman" w:cs="Times New Roman"/>
                <w:sz w:val="18"/>
                <w:szCs w:val="18"/>
              </w:rPr>
              <w:t>rabacja</w:t>
            </w:r>
          </w:p>
          <w:p w:rsidR="00776DD2" w:rsidRPr="006908CD" w:rsidRDefault="00776DD2" w:rsidP="00C0140F">
            <w:pPr>
              <w:spacing w:after="0" w:line="240" w:lineRule="auto"/>
              <w:rPr>
                <w:rFonts w:ascii="Times New Roman" w:eastAsia="Times" w:hAnsi="Times New Roman" w:cs="Times New Roman"/>
                <w:sz w:val="18"/>
                <w:szCs w:val="18"/>
              </w:rPr>
            </w:pPr>
            <w:r w:rsidRPr="006908CD">
              <w:rPr>
                <w:rFonts w:ascii="Times New Roman" w:hAnsi="Times New Roman" w:cs="Times New Roman"/>
                <w:sz w:val="18"/>
                <w:szCs w:val="18"/>
              </w:rPr>
              <w:t>–</w:t>
            </w:r>
            <w:r w:rsidRPr="006908CD">
              <w:rPr>
                <w:rFonts w:ascii="Times New Roman" w:eastAsia="Times" w:hAnsi="Times New Roman" w:cs="Times New Roman"/>
                <w:sz w:val="18"/>
                <w:szCs w:val="18"/>
              </w:rPr>
              <w:t xml:space="preserve"> lokalizuje w czasie i przestrzeni rabację galicyjską (II</w:t>
            </w:r>
            <w:r w:rsidRPr="006908CD">
              <w:rPr>
                <w:rFonts w:ascii="Times New Roman" w:hAnsi="Times New Roman" w:cs="Times New Roman"/>
                <w:sz w:val="18"/>
                <w:szCs w:val="18"/>
              </w:rPr>
              <w:t>–</w:t>
            </w:r>
            <w:r w:rsidRPr="006908CD">
              <w:rPr>
                <w:rFonts w:ascii="Times New Roman" w:eastAsia="Times" w:hAnsi="Times New Roman" w:cs="Times New Roman"/>
                <w:sz w:val="18"/>
                <w:szCs w:val="18"/>
              </w:rPr>
              <w:t>III 1846)</w:t>
            </w:r>
          </w:p>
          <w:p w:rsidR="00776DD2" w:rsidRPr="006908CD" w:rsidRDefault="00776DD2" w:rsidP="00C0140F">
            <w:pPr>
              <w:spacing w:after="0" w:line="240" w:lineRule="auto"/>
              <w:rPr>
                <w:rFonts w:ascii="Times New Roman" w:eastAsiaTheme="minorHAnsi" w:hAnsi="Times New Roman" w:cs="Times New Roman"/>
                <w:sz w:val="18"/>
                <w:szCs w:val="18"/>
              </w:rPr>
            </w:pPr>
            <w:r w:rsidRPr="006908CD">
              <w:rPr>
                <w:rFonts w:ascii="Times New Roman" w:hAnsi="Times New Roman" w:cs="Times New Roman"/>
                <w:sz w:val="18"/>
                <w:szCs w:val="18"/>
              </w:rPr>
              <w:t>– wyjaśnia, w jakich okolicznościach doszło do rabacji galicyjskiej</w:t>
            </w:r>
          </w:p>
        </w:tc>
        <w:tc>
          <w:tcPr>
            <w:tcW w:w="2552" w:type="dxa"/>
            <w:tcBorders>
              <w:top w:val="single" w:sz="4" w:space="0" w:color="000000"/>
              <w:left w:val="single" w:sz="4" w:space="0" w:color="auto"/>
              <w:bottom w:val="single" w:sz="4" w:space="0" w:color="000000"/>
              <w:right w:val="nil"/>
            </w:tcBorders>
          </w:tcPr>
          <w:p w:rsidR="00776DD2" w:rsidRPr="00B65265" w:rsidRDefault="00776DD2" w:rsidP="00C0140F">
            <w:pPr>
              <w:spacing w:after="0" w:line="240" w:lineRule="auto"/>
              <w:rPr>
                <w:rFonts w:ascii="Times New Roman" w:eastAsia="Times" w:hAnsi="Times New Roman" w:cs="Times New Roman"/>
                <w:color w:val="000000" w:themeColor="text1"/>
                <w:sz w:val="18"/>
                <w:szCs w:val="18"/>
              </w:rPr>
            </w:pPr>
            <w:r>
              <w:rPr>
                <w:rFonts w:ascii="Times New Roman" w:hAnsi="Times New Roman" w:cs="Times New Roman"/>
                <w:sz w:val="18"/>
                <w:szCs w:val="18"/>
              </w:rPr>
              <w:t>– identyfikuje postać</w:t>
            </w:r>
            <w:r w:rsidRPr="006908CD">
              <w:rPr>
                <w:rFonts w:ascii="Times New Roman" w:hAnsi="Times New Roman" w:cs="Times New Roman"/>
                <w:sz w:val="18"/>
                <w:szCs w:val="18"/>
              </w:rPr>
              <w:t xml:space="preserve"> Jakuba Szeli</w:t>
            </w:r>
          </w:p>
          <w:p w:rsidR="00776DD2" w:rsidRPr="006908CD" w:rsidRDefault="00776DD2" w:rsidP="00C0140F">
            <w:pPr>
              <w:spacing w:after="0" w:line="240" w:lineRule="auto"/>
              <w:rPr>
                <w:rFonts w:ascii="Times New Roman" w:eastAsia="Times" w:hAnsi="Times New Roman" w:cs="Times New Roman"/>
                <w:sz w:val="18"/>
                <w:szCs w:val="18"/>
              </w:rPr>
            </w:pPr>
            <w:r w:rsidRPr="006908CD">
              <w:rPr>
                <w:rFonts w:ascii="Times New Roman" w:eastAsia="Times" w:hAnsi="Times New Roman" w:cs="Times New Roman"/>
                <w:sz w:val="18"/>
                <w:szCs w:val="18"/>
              </w:rPr>
              <w:t xml:space="preserve">– stosuje pojęcie </w:t>
            </w:r>
            <w:r>
              <w:rPr>
                <w:rFonts w:ascii="Times New Roman" w:eastAsia="Times" w:hAnsi="Times New Roman" w:cs="Times New Roman"/>
                <w:sz w:val="18"/>
                <w:szCs w:val="18"/>
              </w:rPr>
              <w:t>serwituty</w:t>
            </w:r>
          </w:p>
        </w:tc>
        <w:tc>
          <w:tcPr>
            <w:tcW w:w="3113" w:type="dxa"/>
            <w:tcBorders>
              <w:top w:val="single" w:sz="4" w:space="0" w:color="000000"/>
              <w:left w:val="single" w:sz="4" w:space="0" w:color="000000"/>
              <w:bottom w:val="single" w:sz="4" w:space="0" w:color="000000"/>
              <w:right w:val="nil"/>
            </w:tcBorders>
          </w:tcPr>
          <w:p w:rsidR="00776DD2" w:rsidRPr="006908CD" w:rsidRDefault="00776DD2" w:rsidP="00C0140F">
            <w:pPr>
              <w:spacing w:after="0" w:line="240" w:lineRule="auto"/>
              <w:rPr>
                <w:rFonts w:ascii="Times New Roman" w:eastAsia="Times" w:hAnsi="Times New Roman" w:cs="Times New Roman"/>
                <w:sz w:val="18"/>
                <w:szCs w:val="18"/>
              </w:rPr>
            </w:pPr>
            <w:r w:rsidRPr="006908CD">
              <w:rPr>
                <w:rFonts w:ascii="Times New Roman" w:eastAsia="Times" w:hAnsi="Times New Roman" w:cs="Times New Roman"/>
                <w:sz w:val="18"/>
                <w:szCs w:val="18"/>
              </w:rPr>
              <w:t>-potrafi  omówić stosunek władz austriackich do Jakuba Szeli</w:t>
            </w:r>
          </w:p>
          <w:p w:rsidR="00776DD2" w:rsidRPr="006908CD" w:rsidRDefault="00776DD2" w:rsidP="00C0140F">
            <w:pPr>
              <w:spacing w:after="0" w:line="240" w:lineRule="auto"/>
              <w:rPr>
                <w:rFonts w:ascii="Times New Roman" w:eastAsia="Times" w:hAnsi="Times New Roman" w:cs="Times New Roman"/>
                <w:sz w:val="18"/>
                <w:szCs w:val="18"/>
              </w:rPr>
            </w:pPr>
            <w:r w:rsidRPr="006908CD">
              <w:rPr>
                <w:rFonts w:ascii="Times New Roman" w:eastAsia="Times" w:hAnsi="Times New Roman" w:cs="Times New Roman"/>
                <w:sz w:val="18"/>
                <w:szCs w:val="18"/>
              </w:rPr>
              <w:t xml:space="preserve">- opisuje różne postawy polskich chłopów </w:t>
            </w:r>
            <w:r w:rsidRPr="006908CD">
              <w:rPr>
                <w:rFonts w:ascii="Times New Roman" w:eastAsia="Times" w:hAnsi="Times New Roman" w:cs="Times New Roman"/>
                <w:sz w:val="18"/>
                <w:szCs w:val="18"/>
              </w:rPr>
              <w:br/>
              <w:t>w Galicji wobec sprawy odzyskania niepodległości</w:t>
            </w:r>
          </w:p>
        </w:tc>
        <w:tc>
          <w:tcPr>
            <w:tcW w:w="2835" w:type="dxa"/>
            <w:tcBorders>
              <w:top w:val="single" w:sz="4" w:space="0" w:color="000000"/>
              <w:left w:val="single" w:sz="4" w:space="0" w:color="000000"/>
              <w:bottom w:val="single" w:sz="4" w:space="0" w:color="000000"/>
              <w:right w:val="nil"/>
            </w:tcBorders>
          </w:tcPr>
          <w:p w:rsidR="00776DD2" w:rsidRPr="006908CD" w:rsidRDefault="00776DD2" w:rsidP="00C0140F">
            <w:pPr>
              <w:spacing w:after="0" w:line="240" w:lineRule="auto"/>
              <w:rPr>
                <w:rFonts w:ascii="Times New Roman" w:eastAsia="Times" w:hAnsi="Times New Roman" w:cs="Times New Roman"/>
                <w:sz w:val="18"/>
                <w:szCs w:val="18"/>
              </w:rPr>
            </w:pPr>
            <w:r w:rsidRPr="006908CD">
              <w:rPr>
                <w:rFonts w:ascii="Times New Roman" w:hAnsi="Times New Roman" w:cs="Times New Roman"/>
                <w:sz w:val="18"/>
                <w:szCs w:val="18"/>
              </w:rPr>
              <w:t>–</w:t>
            </w:r>
            <w:r w:rsidRPr="006908CD">
              <w:rPr>
                <w:rFonts w:ascii="Times New Roman" w:hAnsi="Times New Roman" w:cs="Times New Roman"/>
                <w:color w:val="000000" w:themeColor="text1"/>
                <w:sz w:val="18"/>
                <w:szCs w:val="18"/>
              </w:rPr>
              <w:t xml:space="preserve"> wskazuje, które  spośród zmian dokonanych w XIX w. </w:t>
            </w:r>
            <w:r w:rsidRPr="006908CD">
              <w:rPr>
                <w:rFonts w:ascii="Times New Roman" w:eastAsia="Times" w:hAnsi="Times New Roman" w:cs="Times New Roman"/>
                <w:sz w:val="18"/>
                <w:szCs w:val="18"/>
              </w:rPr>
              <w:t>mogły przyczynić się do ukształtowania świadomości</w:t>
            </w:r>
            <w:r w:rsidR="006D1FDC">
              <w:rPr>
                <w:rFonts w:ascii="Times New Roman" w:eastAsia="Times" w:hAnsi="Times New Roman" w:cs="Times New Roman"/>
                <w:sz w:val="18"/>
                <w:szCs w:val="18"/>
              </w:rPr>
              <w:t xml:space="preserve"> </w:t>
            </w:r>
            <w:r w:rsidRPr="006908CD">
              <w:rPr>
                <w:rFonts w:ascii="Times New Roman" w:eastAsia="Times" w:hAnsi="Times New Roman" w:cs="Times New Roman"/>
                <w:sz w:val="18"/>
                <w:szCs w:val="18"/>
              </w:rPr>
              <w:t xml:space="preserve">narodowej wśród polskiego chłopstw </w:t>
            </w:r>
          </w:p>
        </w:tc>
        <w:tc>
          <w:tcPr>
            <w:tcW w:w="2127" w:type="dxa"/>
            <w:tcBorders>
              <w:top w:val="single" w:sz="4" w:space="0" w:color="000000"/>
              <w:left w:val="single" w:sz="4" w:space="0" w:color="000000"/>
              <w:bottom w:val="single" w:sz="4" w:space="0" w:color="000000"/>
              <w:right w:val="single" w:sz="4" w:space="0" w:color="000000"/>
            </w:tcBorders>
          </w:tcPr>
          <w:p w:rsidR="00776DD2" w:rsidRPr="006908CD" w:rsidRDefault="00776DD2" w:rsidP="00C0140F">
            <w:pPr>
              <w:spacing w:after="0" w:line="240" w:lineRule="auto"/>
              <w:rPr>
                <w:rFonts w:ascii="Times New Roman" w:eastAsia="Times" w:hAnsi="Times New Roman" w:cs="Times New Roman"/>
                <w:sz w:val="18"/>
                <w:szCs w:val="18"/>
              </w:rPr>
            </w:pPr>
            <w:r w:rsidRPr="006908CD">
              <w:rPr>
                <w:rFonts w:ascii="Times New Roman" w:eastAsia="Times" w:hAnsi="Times New Roman" w:cs="Times New Roman"/>
                <w:sz w:val="18"/>
                <w:szCs w:val="18"/>
              </w:rPr>
              <w:t>-potrafi rozstrzygnąć, czy pozycja prawna chłopów galicyjskich miała wpływ na ich postawę względem szlachty, oraz uzasadnić swoją decyzję</w:t>
            </w:r>
          </w:p>
          <w:p w:rsidR="00776DD2" w:rsidRPr="006908CD" w:rsidRDefault="00776DD2" w:rsidP="00C0140F">
            <w:pPr>
              <w:spacing w:after="0" w:line="240" w:lineRule="auto"/>
              <w:rPr>
                <w:rFonts w:ascii="Times New Roman" w:eastAsia="Times" w:hAnsi="Times New Roman" w:cs="Times New Roman"/>
                <w:sz w:val="18"/>
                <w:szCs w:val="18"/>
              </w:rPr>
            </w:pPr>
          </w:p>
        </w:tc>
      </w:tr>
    </w:tbl>
    <w:p w:rsidR="00776DD2" w:rsidRPr="006908CD" w:rsidRDefault="00776DD2" w:rsidP="00776DD2">
      <w:pPr>
        <w:spacing w:after="0" w:line="240" w:lineRule="auto"/>
        <w:rPr>
          <w:rFonts w:ascii="Times New Roman" w:hAnsi="Times New Roman" w:cs="Times New Roman"/>
          <w:sz w:val="18"/>
          <w:szCs w:val="18"/>
        </w:rPr>
      </w:pPr>
      <w:r w:rsidRPr="006908CD">
        <w:rPr>
          <w:rFonts w:ascii="Times New Roman" w:hAnsi="Times New Roman" w:cs="Times New Roman"/>
          <w:sz w:val="18"/>
          <w:szCs w:val="18"/>
        </w:rPr>
        <w:br w:type="textWrapping" w:clear="all"/>
      </w:r>
    </w:p>
    <w:p w:rsidR="00776DD2" w:rsidRPr="00EF763D" w:rsidRDefault="00776DD2" w:rsidP="00776DD2">
      <w:pPr>
        <w:spacing w:after="0" w:line="240" w:lineRule="auto"/>
        <w:rPr>
          <w:rFonts w:ascii="Times New Roman" w:hAnsi="Times New Roman" w:cs="Times New Roman"/>
          <w:sz w:val="18"/>
          <w:szCs w:val="18"/>
        </w:rPr>
      </w:pPr>
    </w:p>
    <w:tbl>
      <w:tblPr>
        <w:tblW w:w="14884" w:type="dxa"/>
        <w:tblInd w:w="-5" w:type="dxa"/>
        <w:tblLayout w:type="fixed"/>
        <w:tblCellMar>
          <w:left w:w="70" w:type="dxa"/>
          <w:right w:w="70" w:type="dxa"/>
        </w:tblCellMar>
        <w:tblLook w:val="04A0" w:firstRow="1" w:lastRow="0" w:firstColumn="1" w:lastColumn="0" w:noHBand="0" w:noVBand="1"/>
      </w:tblPr>
      <w:tblGrid>
        <w:gridCol w:w="2410"/>
        <w:gridCol w:w="2977"/>
        <w:gridCol w:w="3402"/>
        <w:gridCol w:w="2977"/>
        <w:gridCol w:w="3118"/>
      </w:tblGrid>
      <w:tr w:rsidR="00776DD2" w:rsidRPr="000B1DBA" w:rsidTr="006D1FDC">
        <w:trPr>
          <w:trHeight w:val="3765"/>
        </w:trPr>
        <w:tc>
          <w:tcPr>
            <w:tcW w:w="2410" w:type="dxa"/>
            <w:tcBorders>
              <w:top w:val="single" w:sz="4" w:space="0" w:color="auto"/>
              <w:left w:val="single" w:sz="4" w:space="0" w:color="000000"/>
              <w:bottom w:val="single" w:sz="4" w:space="0" w:color="auto"/>
              <w:right w:val="single" w:sz="4" w:space="0" w:color="auto"/>
            </w:tcBorders>
          </w:tcPr>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hAnsi="Times New Roman" w:cs="Times New Roman"/>
                <w:sz w:val="18"/>
                <w:szCs w:val="18"/>
              </w:rPr>
              <w:t xml:space="preserve">– </w:t>
            </w:r>
            <w:r w:rsidRPr="000B1DBA">
              <w:rPr>
                <w:rFonts w:ascii="Times New Roman" w:eastAsia="Times" w:hAnsi="Times New Roman" w:cs="Times New Roman"/>
                <w:sz w:val="18"/>
                <w:szCs w:val="18"/>
              </w:rPr>
              <w:t>lokalizuje w czasie wojnę krymską (1853–1856), powstanie Królestwa Włoch (1861)</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identyfikuje postać Giuseppe Garibaldiego</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wymienia skutki wojny krymskiej</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wymienia główne etapy jednoczenia Włoch</w:t>
            </w:r>
          </w:p>
          <w:p w:rsidR="00776DD2" w:rsidRPr="000B1DBA" w:rsidRDefault="00776DD2" w:rsidP="00E37EFA">
            <w:pPr>
              <w:spacing w:after="0" w:line="240" w:lineRule="auto"/>
              <w:rPr>
                <w:rFonts w:ascii="Times New Roman" w:hAnsi="Times New Roman" w:cs="Times New Roman"/>
                <w:sz w:val="18"/>
                <w:szCs w:val="18"/>
              </w:rPr>
            </w:pPr>
          </w:p>
        </w:tc>
        <w:tc>
          <w:tcPr>
            <w:tcW w:w="2977" w:type="dxa"/>
            <w:tcBorders>
              <w:top w:val="single" w:sz="4" w:space="0" w:color="000000"/>
              <w:left w:val="single" w:sz="4" w:space="0" w:color="auto"/>
              <w:bottom w:val="single" w:sz="4" w:space="0" w:color="000000"/>
              <w:right w:val="nil"/>
            </w:tcBorders>
          </w:tcPr>
          <w:p w:rsidR="00776DD2" w:rsidRPr="000B1DBA" w:rsidRDefault="00776DD2" w:rsidP="00E37EFA">
            <w:pPr>
              <w:snapToGrid w:val="0"/>
              <w:spacing w:after="0" w:line="240" w:lineRule="auto"/>
              <w:rPr>
                <w:rFonts w:ascii="Times New Roman" w:hAnsi="Times New Roman" w:cs="Times New Roman"/>
                <w:sz w:val="18"/>
                <w:szCs w:val="18"/>
              </w:rPr>
            </w:pPr>
            <w:r w:rsidRPr="000B1DBA">
              <w:rPr>
                <w:rFonts w:ascii="Times New Roman" w:hAnsi="Times New Roman" w:cs="Times New Roman"/>
                <w:sz w:val="18"/>
                <w:szCs w:val="18"/>
              </w:rPr>
              <w:t xml:space="preserve">– stosuje pojęcia: odwilż </w:t>
            </w:r>
            <w:proofErr w:type="spellStart"/>
            <w:r w:rsidRPr="000B1DBA">
              <w:rPr>
                <w:rFonts w:ascii="Times New Roman" w:hAnsi="Times New Roman" w:cs="Times New Roman"/>
                <w:sz w:val="18"/>
                <w:szCs w:val="18"/>
              </w:rPr>
              <w:t>posewastopolska</w:t>
            </w:r>
            <w:proofErr w:type="spellEnd"/>
            <w:r w:rsidRPr="000B1DBA">
              <w:rPr>
                <w:rFonts w:ascii="Times New Roman" w:hAnsi="Times New Roman" w:cs="Times New Roman"/>
                <w:sz w:val="18"/>
                <w:szCs w:val="18"/>
              </w:rPr>
              <w:t xml:space="preserve">, </w:t>
            </w:r>
            <w:r w:rsidRPr="000B1DBA">
              <w:rPr>
                <w:rFonts w:ascii="Times New Roman" w:hAnsi="Times New Roman" w:cs="Times New Roman"/>
                <w:sz w:val="18"/>
                <w:szCs w:val="18"/>
              </w:rPr>
              <w:br/>
            </w:r>
            <w:proofErr w:type="spellStart"/>
            <w:r w:rsidRPr="000B1DBA">
              <w:rPr>
                <w:rFonts w:ascii="Times New Roman" w:hAnsi="Times New Roman" w:cs="Times New Roman"/>
                <w:sz w:val="18"/>
                <w:szCs w:val="18"/>
              </w:rPr>
              <w:t>risorgimento</w:t>
            </w:r>
            <w:proofErr w:type="spellEnd"/>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hAnsi="Times New Roman" w:cs="Times New Roman"/>
                <w:sz w:val="18"/>
                <w:szCs w:val="18"/>
              </w:rPr>
              <w:t xml:space="preserve">– </w:t>
            </w:r>
            <w:r w:rsidRPr="000B1DBA">
              <w:rPr>
                <w:rFonts w:ascii="Times New Roman" w:eastAsia="Times" w:hAnsi="Times New Roman" w:cs="Times New Roman"/>
                <w:sz w:val="18"/>
                <w:szCs w:val="18"/>
              </w:rPr>
              <w:t>lokalizuje w czasie: przyłączenie Wenecji do Włoch (1866), przyłączenie Rzymu do Włoch (1870)</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t>– lokalizuje w czasie i przestrzeni wyprawę „tysiąca czerwonych koszul” (1860)</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xml:space="preserve">– identyfikuje postacie: Wiktora Emanuela II, Camilla </w:t>
            </w:r>
            <w:proofErr w:type="spellStart"/>
            <w:r w:rsidRPr="000B1DBA">
              <w:rPr>
                <w:rFonts w:ascii="Times New Roman" w:hAnsi="Times New Roman" w:cs="Times New Roman"/>
                <w:sz w:val="18"/>
                <w:szCs w:val="18"/>
              </w:rPr>
              <w:t>Cavoura</w:t>
            </w:r>
            <w:proofErr w:type="spellEnd"/>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wyjaśnia, jaką rolę w procesie jednoczenia Włoch odegrał Piemont</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opisuje proces jednoczenia Włoch</w:t>
            </w:r>
          </w:p>
        </w:tc>
        <w:tc>
          <w:tcPr>
            <w:tcW w:w="3402" w:type="dxa"/>
            <w:tcBorders>
              <w:top w:val="single" w:sz="4" w:space="0" w:color="000000"/>
              <w:left w:val="single" w:sz="4" w:space="0" w:color="000000"/>
              <w:bottom w:val="single" w:sz="4" w:space="0" w:color="000000"/>
              <w:right w:val="nil"/>
            </w:tcBorders>
          </w:tcPr>
          <w:p w:rsidR="00776DD2" w:rsidRPr="000B1DBA" w:rsidRDefault="00776DD2" w:rsidP="00E37EFA">
            <w:pPr>
              <w:snapToGrid w:val="0"/>
              <w:spacing w:after="0" w:line="240" w:lineRule="auto"/>
              <w:rPr>
                <w:rFonts w:ascii="Times New Roman" w:hAnsi="Times New Roman" w:cs="Times New Roman"/>
                <w:sz w:val="18"/>
                <w:szCs w:val="18"/>
              </w:rPr>
            </w:pPr>
            <w:r w:rsidRPr="000B1DBA">
              <w:rPr>
                <w:rFonts w:ascii="Times New Roman" w:hAnsi="Times New Roman" w:cs="Times New Roman"/>
                <w:sz w:val="18"/>
                <w:szCs w:val="18"/>
              </w:rPr>
              <w:t>– stosuje pojęcie panslawizm</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hAnsi="Times New Roman" w:cs="Times New Roman"/>
                <w:sz w:val="18"/>
                <w:szCs w:val="18"/>
              </w:rPr>
              <w:t xml:space="preserve">– </w:t>
            </w:r>
            <w:r w:rsidRPr="000B1DBA">
              <w:rPr>
                <w:rFonts w:ascii="Times New Roman" w:eastAsia="Times" w:hAnsi="Times New Roman" w:cs="Times New Roman"/>
                <w:sz w:val="18"/>
                <w:szCs w:val="18"/>
              </w:rPr>
              <w:t>lokalizuje w czasie wojnę koalicji francusko-sardyńskiej z Austrią (1859),</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t>etapy jednoczenia Włoch</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identyfikuje postacie: Mikołaja I, Aleksandra II</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przedstawia przebieg wojny krymskiej</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xml:space="preserve">– omawia politykę prowadzoną przez rząd Camilla </w:t>
            </w:r>
            <w:proofErr w:type="spellStart"/>
            <w:r w:rsidRPr="000B1DBA">
              <w:rPr>
                <w:rFonts w:ascii="Times New Roman" w:hAnsi="Times New Roman" w:cs="Times New Roman"/>
                <w:sz w:val="18"/>
                <w:szCs w:val="18"/>
              </w:rPr>
              <w:t>Cavoura</w:t>
            </w:r>
            <w:proofErr w:type="spellEnd"/>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wyjaśnia, dlaczego zjednoczenie Włoch można nazwać procesem oddolnym</w:t>
            </w:r>
          </w:p>
        </w:tc>
        <w:tc>
          <w:tcPr>
            <w:tcW w:w="2977" w:type="dxa"/>
            <w:tcBorders>
              <w:top w:val="single" w:sz="4" w:space="0" w:color="000000"/>
              <w:left w:val="single" w:sz="4" w:space="0" w:color="000000"/>
              <w:bottom w:val="single" w:sz="4" w:space="0" w:color="000000"/>
              <w:right w:val="nil"/>
            </w:tcBorders>
          </w:tcPr>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hAnsi="Times New Roman" w:cs="Times New Roman"/>
                <w:sz w:val="18"/>
                <w:szCs w:val="18"/>
              </w:rPr>
              <w:t xml:space="preserve">– </w:t>
            </w:r>
            <w:r w:rsidRPr="000B1DBA">
              <w:rPr>
                <w:rFonts w:ascii="Times New Roman" w:eastAsia="Times" w:hAnsi="Times New Roman" w:cs="Times New Roman"/>
                <w:sz w:val="18"/>
                <w:szCs w:val="18"/>
              </w:rPr>
              <w:t>lokalizuje w czasie pokój w Paryżu (1856)</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t>– lokalizuje w czasie i przestrzeni bitwy pod Magentą i Solferino (1859)</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xml:space="preserve">– porównuje koncepcje zjednoczenia Włoch proponowane przez Giuseppe Garibaldiego i Camilla </w:t>
            </w:r>
            <w:proofErr w:type="spellStart"/>
            <w:r w:rsidRPr="000B1DBA">
              <w:rPr>
                <w:rFonts w:ascii="Times New Roman" w:hAnsi="Times New Roman" w:cs="Times New Roman"/>
                <w:sz w:val="18"/>
                <w:szCs w:val="18"/>
              </w:rPr>
              <w:t>Cavoura</w:t>
            </w:r>
            <w:proofErr w:type="spellEnd"/>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wyjaśnia, jaką rolę odgrywała Francja w procesie jednoczenia Włoch</w:t>
            </w:r>
            <w:r w:rsidRPr="000B1DBA">
              <w:rPr>
                <w:rFonts w:ascii="Times New Roman" w:hAnsi="Times New Roman" w:cs="Times New Roman"/>
                <w:sz w:val="18"/>
                <w:szCs w:val="18"/>
              </w:rPr>
              <w:br/>
            </w:r>
          </w:p>
        </w:tc>
        <w:tc>
          <w:tcPr>
            <w:tcW w:w="3118" w:type="dxa"/>
            <w:tcBorders>
              <w:top w:val="single" w:sz="4" w:space="0" w:color="000000"/>
              <w:left w:val="single" w:sz="4" w:space="0" w:color="000000"/>
              <w:bottom w:val="single" w:sz="4" w:space="0" w:color="000000"/>
              <w:right w:val="single" w:sz="4" w:space="0" w:color="000000"/>
            </w:tcBorders>
          </w:tcPr>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ocenia, jakie znaczenie dla sytuacji politycznej w Europie miała klęska Rosji w wojnie krymskiej</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xml:space="preserve">– ocenia rolę Camilla </w:t>
            </w:r>
            <w:proofErr w:type="spellStart"/>
            <w:r w:rsidRPr="000B1DBA">
              <w:rPr>
                <w:rFonts w:ascii="Times New Roman" w:hAnsi="Times New Roman" w:cs="Times New Roman"/>
                <w:sz w:val="18"/>
                <w:szCs w:val="18"/>
              </w:rPr>
              <w:t>Cavoura</w:t>
            </w:r>
            <w:proofErr w:type="spellEnd"/>
            <w:r w:rsidRPr="000B1DBA">
              <w:rPr>
                <w:rFonts w:ascii="Times New Roman" w:hAnsi="Times New Roman" w:cs="Times New Roman"/>
                <w:sz w:val="18"/>
                <w:szCs w:val="18"/>
              </w:rPr>
              <w:t xml:space="preserve"> i Giuseppe Garibaldiego w jednoczeniu państwa włoskiego</w:t>
            </w:r>
          </w:p>
          <w:p w:rsidR="00776DD2" w:rsidRPr="000B1DBA" w:rsidRDefault="00776DD2" w:rsidP="00E37EFA">
            <w:pPr>
              <w:spacing w:after="0" w:line="240" w:lineRule="auto"/>
              <w:rPr>
                <w:rFonts w:ascii="Times New Roman" w:hAnsi="Times New Roman" w:cs="Times New Roman"/>
                <w:sz w:val="18"/>
                <w:szCs w:val="18"/>
              </w:rPr>
            </w:pPr>
          </w:p>
        </w:tc>
      </w:tr>
      <w:tr w:rsidR="00776DD2" w:rsidRPr="000B1DBA" w:rsidTr="006D1FDC">
        <w:trPr>
          <w:trHeight w:val="552"/>
        </w:trPr>
        <w:tc>
          <w:tcPr>
            <w:tcW w:w="2410" w:type="dxa"/>
            <w:tcBorders>
              <w:top w:val="single" w:sz="4" w:space="0" w:color="auto"/>
              <w:left w:val="single" w:sz="4" w:space="0" w:color="000000"/>
              <w:bottom w:val="single" w:sz="4" w:space="0" w:color="auto"/>
              <w:right w:val="single" w:sz="4" w:space="0" w:color="auto"/>
            </w:tcBorders>
          </w:tcPr>
          <w:p w:rsidR="00776DD2" w:rsidRPr="000B1DBA" w:rsidRDefault="006D1FDC" w:rsidP="00E37EFA">
            <w:pPr>
              <w:snapToGrid w:val="0"/>
              <w:spacing w:after="0" w:line="240" w:lineRule="auto"/>
              <w:rPr>
                <w:rFonts w:ascii="Times New Roman" w:hAnsi="Times New Roman" w:cs="Times New Roman"/>
                <w:sz w:val="18"/>
                <w:szCs w:val="18"/>
              </w:rPr>
            </w:pPr>
            <w:r>
              <w:rPr>
                <w:rFonts w:ascii="Times New Roman" w:hAnsi="Times New Roman" w:cs="Times New Roman"/>
                <w:sz w:val="18"/>
                <w:szCs w:val="18"/>
              </w:rPr>
              <w:t xml:space="preserve">– zna </w:t>
            </w:r>
            <w:r w:rsidR="00776DD2" w:rsidRPr="000B1DBA">
              <w:rPr>
                <w:rFonts w:ascii="Times New Roman" w:hAnsi="Times New Roman" w:cs="Times New Roman"/>
                <w:sz w:val="18"/>
                <w:szCs w:val="18"/>
              </w:rPr>
              <w:t xml:space="preserve"> pojęcie zjednoczenie „krwią i żelazem”</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hAnsi="Times New Roman" w:cs="Times New Roman"/>
                <w:sz w:val="18"/>
                <w:szCs w:val="18"/>
              </w:rPr>
              <w:t xml:space="preserve">– </w:t>
            </w:r>
            <w:r w:rsidRPr="000B1DBA">
              <w:rPr>
                <w:rFonts w:ascii="Times New Roman" w:eastAsia="Times" w:hAnsi="Times New Roman" w:cs="Times New Roman"/>
                <w:sz w:val="18"/>
                <w:szCs w:val="18"/>
              </w:rPr>
              <w:t>lokalizuje w czasie ustanowienie Cesarstwa Niemieckiego (I 1871)</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identyfikuje postać Ottona von Bismarcka</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xml:space="preserve">– wyjaśnia, na czym miał polegać proces jednoczenia Niemiec „krwią i żelazem” </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xml:space="preserve">– wymienia wydarzenia, które składały się na proces </w:t>
            </w:r>
            <w:r w:rsidRPr="000B1DBA">
              <w:rPr>
                <w:rFonts w:ascii="Times New Roman" w:hAnsi="Times New Roman" w:cs="Times New Roman"/>
                <w:sz w:val="18"/>
                <w:szCs w:val="18"/>
              </w:rPr>
              <w:lastRenderedPageBreak/>
              <w:t>jednoczenia Niemiec „krwią i żelazem”</w:t>
            </w:r>
          </w:p>
          <w:p w:rsidR="00776DD2" w:rsidRPr="000B1DBA" w:rsidRDefault="00776DD2" w:rsidP="00E37EFA">
            <w:pPr>
              <w:spacing w:after="0" w:line="240" w:lineRule="auto"/>
              <w:rPr>
                <w:rFonts w:ascii="Times New Roman" w:eastAsia="Times" w:hAnsi="Times New Roman" w:cs="Times New Roman"/>
                <w:sz w:val="18"/>
                <w:szCs w:val="18"/>
              </w:rPr>
            </w:pPr>
          </w:p>
        </w:tc>
        <w:tc>
          <w:tcPr>
            <w:tcW w:w="2977" w:type="dxa"/>
            <w:tcBorders>
              <w:top w:val="single" w:sz="4" w:space="0" w:color="000000"/>
              <w:left w:val="single" w:sz="4" w:space="0" w:color="auto"/>
              <w:bottom w:val="single" w:sz="4" w:space="0" w:color="000000"/>
              <w:right w:val="nil"/>
            </w:tcBorders>
          </w:tcPr>
          <w:p w:rsidR="00776DD2" w:rsidRPr="000B1DBA" w:rsidRDefault="00776DD2" w:rsidP="00E37EFA">
            <w:pPr>
              <w:snapToGrid w:val="0"/>
              <w:spacing w:after="0" w:line="240" w:lineRule="auto"/>
              <w:rPr>
                <w:rFonts w:ascii="Times New Roman" w:hAnsi="Times New Roman" w:cs="Times New Roman"/>
                <w:sz w:val="18"/>
                <w:szCs w:val="18"/>
              </w:rPr>
            </w:pPr>
            <w:r w:rsidRPr="000B1DBA">
              <w:rPr>
                <w:rFonts w:ascii="Times New Roman" w:hAnsi="Times New Roman" w:cs="Times New Roman"/>
                <w:sz w:val="18"/>
                <w:szCs w:val="18"/>
              </w:rPr>
              <w:lastRenderedPageBreak/>
              <w:t>– stosuje pojęcia: Małe Niemcy, Wielkie Niemcy, Komuna Paryska</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hAnsi="Times New Roman" w:cs="Times New Roman"/>
                <w:sz w:val="18"/>
                <w:szCs w:val="18"/>
              </w:rPr>
              <w:t xml:space="preserve">– </w:t>
            </w:r>
            <w:r w:rsidRPr="000B1DBA">
              <w:rPr>
                <w:rFonts w:ascii="Times New Roman" w:eastAsia="Times" w:hAnsi="Times New Roman" w:cs="Times New Roman"/>
                <w:sz w:val="18"/>
                <w:szCs w:val="18"/>
              </w:rPr>
              <w:t>lokalizuje w czasie: wojnę koalicji prusko-austriackiej z Danią (1864), wojnę prusko-austriacką (1866), wojnę francusko-pruską (1870)</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identyfikuje postacie: Wilhelma I Hohenzollerna, Napoleona III</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przedstawia przyczyny i skutki wojny Austrii z Prusami</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omawia przyczyny, przebieg i skutki wojny francusko-pruskiej</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lastRenderedPageBreak/>
              <w:t>– opisuje, jakimi metodami Otto von Bismarck zdecydował się dokonać zjednoczenia Niemiec</w:t>
            </w:r>
          </w:p>
        </w:tc>
        <w:tc>
          <w:tcPr>
            <w:tcW w:w="3402" w:type="dxa"/>
            <w:tcBorders>
              <w:top w:val="single" w:sz="4" w:space="0" w:color="000000"/>
              <w:left w:val="single" w:sz="4" w:space="0" w:color="000000"/>
              <w:bottom w:val="single" w:sz="4" w:space="0" w:color="000000"/>
              <w:right w:val="nil"/>
            </w:tcBorders>
          </w:tcPr>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hAnsi="Times New Roman" w:cs="Times New Roman"/>
                <w:sz w:val="18"/>
                <w:szCs w:val="18"/>
              </w:rPr>
              <w:lastRenderedPageBreak/>
              <w:t xml:space="preserve">– </w:t>
            </w:r>
            <w:r w:rsidRPr="000B1DBA">
              <w:rPr>
                <w:rFonts w:ascii="Times New Roman" w:eastAsia="Times" w:hAnsi="Times New Roman" w:cs="Times New Roman"/>
                <w:sz w:val="18"/>
                <w:szCs w:val="18"/>
              </w:rPr>
              <w:t>lokalizuje w czasie: utworzenie Niemieckiego Związku Celnego (1834), utworzenie Związku Północnoniemieckiego (1867), powstanie Austro-Węgier (1867), Komunę Paryską (III–V 1871)</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t>– lokalizuje w przestrzeni etapy jednoczenia Niemiec</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przedstawia proces budowania potęgi gospodarczej i politycznej Prus w XIX w.</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omawia przyczyny i skutki wojny Prus i Austrii z Danią</w:t>
            </w:r>
            <w:r w:rsidRPr="000B1DBA">
              <w:rPr>
                <w:rFonts w:ascii="Times New Roman" w:hAnsi="Times New Roman" w:cs="Times New Roman"/>
                <w:sz w:val="18"/>
                <w:szCs w:val="18"/>
              </w:rPr>
              <w:br/>
              <w:t xml:space="preserve">– wyjaśnia, na czym polegała rywalizacja </w:t>
            </w:r>
            <w:r w:rsidRPr="000B1DBA">
              <w:rPr>
                <w:rFonts w:ascii="Times New Roman" w:hAnsi="Times New Roman" w:cs="Times New Roman"/>
                <w:sz w:val="18"/>
                <w:szCs w:val="18"/>
              </w:rPr>
              <w:lastRenderedPageBreak/>
              <w:t>Austrii i Prus w procesie jednoczenia państw niemieckich</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eastAsia="Times" w:hAnsi="Times New Roman" w:cs="Times New Roman"/>
                <w:sz w:val="18"/>
                <w:szCs w:val="18"/>
              </w:rPr>
              <w:t>– wyjaśnia, dlaczego zjednoczenie Niemiec można nazwać procesem odgórnym</w:t>
            </w:r>
          </w:p>
        </w:tc>
        <w:tc>
          <w:tcPr>
            <w:tcW w:w="2977" w:type="dxa"/>
            <w:tcBorders>
              <w:top w:val="single" w:sz="4" w:space="0" w:color="000000"/>
              <w:left w:val="single" w:sz="4" w:space="0" w:color="000000"/>
              <w:bottom w:val="single" w:sz="4" w:space="0" w:color="000000"/>
              <w:right w:val="nil"/>
            </w:tcBorders>
          </w:tcPr>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hAnsi="Times New Roman" w:cs="Times New Roman"/>
                <w:sz w:val="18"/>
                <w:szCs w:val="18"/>
              </w:rPr>
              <w:lastRenderedPageBreak/>
              <w:t xml:space="preserve">– </w:t>
            </w:r>
            <w:r w:rsidRPr="000B1DBA">
              <w:rPr>
                <w:rFonts w:ascii="Times New Roman" w:eastAsia="Times" w:hAnsi="Times New Roman" w:cs="Times New Roman"/>
                <w:sz w:val="18"/>
                <w:szCs w:val="18"/>
              </w:rPr>
              <w:t>lokalizuje w czasie: pokój w Pradze (1866), pokój we Frankfurcie (V 1871)</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t>– lokalizuje w czasie i przestrzeni bitwę pod Sadową (1866), oblężenie i kapitulację Sedanu (1870)</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xml:space="preserve">– identyfikuje postacie: Louisa </w:t>
            </w:r>
            <w:proofErr w:type="spellStart"/>
            <w:r w:rsidRPr="000B1DBA">
              <w:rPr>
                <w:rFonts w:ascii="Times New Roman" w:hAnsi="Times New Roman" w:cs="Times New Roman"/>
                <w:sz w:val="18"/>
                <w:szCs w:val="18"/>
              </w:rPr>
              <w:t>Adolphe’a</w:t>
            </w:r>
            <w:proofErr w:type="spellEnd"/>
            <w:r w:rsidRPr="000B1DBA">
              <w:rPr>
                <w:rFonts w:ascii="Times New Roman" w:hAnsi="Times New Roman" w:cs="Times New Roman"/>
                <w:sz w:val="18"/>
                <w:szCs w:val="18"/>
              </w:rPr>
              <w:t xml:space="preserve"> Thiersa, Franciszka Józefa I, Jarosława Dąbrowskiego, Walerego Wróblewskiego</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wyjaśnia, jakie znaczenie dla układu sił w Europie miało powstanie Cesarstwa Niemieckiego</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lastRenderedPageBreak/>
              <w:t>– wyjaśnia, na czym polegało rewolucyjne znaczenie Komuny Paryskiej</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t xml:space="preserve">– omawia różnice </w:t>
            </w:r>
            <w:r w:rsidRPr="000B1DBA">
              <w:rPr>
                <w:rFonts w:ascii="Times New Roman" w:eastAsia="Times" w:hAnsi="Times New Roman" w:cs="Times New Roman"/>
                <w:sz w:val="18"/>
                <w:szCs w:val="18"/>
              </w:rPr>
              <w:br/>
              <w:t>i podobieństwa w procesie zjednoczenia Włoch i Niemiec</w:t>
            </w:r>
          </w:p>
        </w:tc>
        <w:tc>
          <w:tcPr>
            <w:tcW w:w="3118" w:type="dxa"/>
            <w:tcBorders>
              <w:top w:val="single" w:sz="4" w:space="0" w:color="000000"/>
              <w:left w:val="single" w:sz="4" w:space="0" w:color="000000"/>
              <w:bottom w:val="single" w:sz="4" w:space="0" w:color="000000"/>
              <w:right w:val="single" w:sz="4" w:space="0" w:color="000000"/>
            </w:tcBorders>
          </w:tcPr>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lastRenderedPageBreak/>
              <w:t>– ocenia, która spośród wojen stoczonych przez Prusy była najważniejsza i najbardziej ryzykowna</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xml:space="preserve">– ocenia politykę zjednoczeniową Ottona von Bismarcka </w:t>
            </w:r>
          </w:p>
          <w:p w:rsidR="00776DD2" w:rsidRPr="000B1DBA" w:rsidRDefault="00776DD2" w:rsidP="00E37EFA">
            <w:pPr>
              <w:spacing w:after="0" w:line="240" w:lineRule="auto"/>
              <w:rPr>
                <w:rFonts w:ascii="Times New Roman" w:eastAsia="Times" w:hAnsi="Times New Roman" w:cs="Times New Roman"/>
                <w:sz w:val="18"/>
                <w:szCs w:val="18"/>
              </w:rPr>
            </w:pPr>
          </w:p>
        </w:tc>
      </w:tr>
      <w:tr w:rsidR="00776DD2" w:rsidRPr="000B1DBA" w:rsidTr="006D1FDC">
        <w:trPr>
          <w:trHeight w:val="552"/>
        </w:trPr>
        <w:tc>
          <w:tcPr>
            <w:tcW w:w="2410" w:type="dxa"/>
            <w:tcBorders>
              <w:top w:val="single" w:sz="4" w:space="0" w:color="auto"/>
              <w:left w:val="single" w:sz="4" w:space="0" w:color="000000"/>
              <w:bottom w:val="single" w:sz="4" w:space="0" w:color="auto"/>
              <w:right w:val="single" w:sz="4" w:space="0" w:color="auto"/>
            </w:tcBorders>
          </w:tcPr>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hAnsi="Times New Roman" w:cs="Times New Roman"/>
                <w:sz w:val="18"/>
                <w:szCs w:val="18"/>
              </w:rPr>
              <w:t xml:space="preserve">– </w:t>
            </w:r>
            <w:r w:rsidRPr="000B1DBA">
              <w:rPr>
                <w:rFonts w:ascii="Times New Roman" w:eastAsia="Times" w:hAnsi="Times New Roman" w:cs="Times New Roman"/>
                <w:sz w:val="18"/>
                <w:szCs w:val="18"/>
              </w:rPr>
              <w:t>lokalizuje w czasie wojnę secesyjną (1861–1865)</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identyfikuje postać Abrahama Lincolna</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wymienia przyczyny i skutki wojny secesyjnej</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wyjaśnia, jakie znaczenie dla przebiegu wojny secesyjnej miało ogłoszenie dekretu o zniesieniu niewolnictwa</w:t>
            </w:r>
          </w:p>
          <w:p w:rsidR="00776DD2" w:rsidRPr="000B1DBA" w:rsidRDefault="00776DD2" w:rsidP="00E37EFA">
            <w:pPr>
              <w:spacing w:after="0" w:line="240" w:lineRule="auto"/>
              <w:rPr>
                <w:rFonts w:ascii="Times New Roman" w:eastAsia="Times" w:hAnsi="Times New Roman" w:cs="Times New Roman"/>
                <w:sz w:val="18"/>
                <w:szCs w:val="18"/>
              </w:rPr>
            </w:pPr>
          </w:p>
        </w:tc>
        <w:tc>
          <w:tcPr>
            <w:tcW w:w="2977" w:type="dxa"/>
            <w:tcBorders>
              <w:top w:val="single" w:sz="4" w:space="0" w:color="000000"/>
              <w:left w:val="single" w:sz="4" w:space="0" w:color="auto"/>
              <w:bottom w:val="single" w:sz="4" w:space="0" w:color="000000"/>
              <w:right w:val="nil"/>
            </w:tcBorders>
          </w:tcPr>
          <w:p w:rsidR="00776DD2" w:rsidRPr="000B1DBA" w:rsidRDefault="00776DD2" w:rsidP="00E37EFA">
            <w:pPr>
              <w:snapToGrid w:val="0"/>
              <w:spacing w:after="0" w:line="240" w:lineRule="auto"/>
              <w:rPr>
                <w:rFonts w:ascii="Times New Roman" w:hAnsi="Times New Roman" w:cs="Times New Roman"/>
                <w:sz w:val="18"/>
                <w:szCs w:val="18"/>
              </w:rPr>
            </w:pPr>
            <w:r w:rsidRPr="000B1DBA">
              <w:rPr>
                <w:rFonts w:ascii="Times New Roman" w:hAnsi="Times New Roman" w:cs="Times New Roman"/>
                <w:sz w:val="18"/>
                <w:szCs w:val="18"/>
              </w:rPr>
              <w:t>– stosuje pojęcia: demokraci, republikanie, secesja, wojna totalna</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hAnsi="Times New Roman" w:cs="Times New Roman"/>
                <w:sz w:val="18"/>
                <w:szCs w:val="18"/>
              </w:rPr>
              <w:t xml:space="preserve">– </w:t>
            </w:r>
            <w:r w:rsidRPr="000B1DBA">
              <w:rPr>
                <w:rFonts w:ascii="Times New Roman" w:eastAsia="Times" w:hAnsi="Times New Roman" w:cs="Times New Roman"/>
                <w:sz w:val="18"/>
                <w:szCs w:val="18"/>
              </w:rPr>
              <w:t>lokalizuje w czasie: wybór Abrahama Lincolna na prezydenta USA (1860), zniesienie niewolnictwa w USA (1863)</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t xml:space="preserve">– lokalizuje w czasie i przestrzeni bitwę pod </w:t>
            </w:r>
            <w:proofErr w:type="spellStart"/>
            <w:r w:rsidRPr="000B1DBA">
              <w:rPr>
                <w:rFonts w:ascii="Times New Roman" w:eastAsia="Times" w:hAnsi="Times New Roman" w:cs="Times New Roman"/>
                <w:sz w:val="18"/>
                <w:szCs w:val="18"/>
              </w:rPr>
              <w:t>Gettysburgiem</w:t>
            </w:r>
            <w:proofErr w:type="spellEnd"/>
            <w:r w:rsidRPr="000B1DBA">
              <w:rPr>
                <w:rFonts w:ascii="Times New Roman" w:eastAsia="Times" w:hAnsi="Times New Roman" w:cs="Times New Roman"/>
                <w:sz w:val="18"/>
                <w:szCs w:val="18"/>
              </w:rPr>
              <w:t xml:space="preserve"> (1863)</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identyfikuje postacie: Ulyssesa Granta, Roberta Lee</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wyjaśnia, jaki wpływ na gospodarkę i społeczeństwo miała migracja z Europy</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omawia kwestię niewolnictwa i jej wpływ na konflikt między Północą a Południem</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hAnsi="Times New Roman" w:cs="Times New Roman"/>
                <w:sz w:val="18"/>
                <w:szCs w:val="18"/>
              </w:rPr>
              <w:t>– charakteryzuje polityczne, gospodarcze i społeczne skutki wojny secesyjnej</w:t>
            </w:r>
          </w:p>
        </w:tc>
        <w:tc>
          <w:tcPr>
            <w:tcW w:w="3402" w:type="dxa"/>
            <w:tcBorders>
              <w:top w:val="single" w:sz="4" w:space="0" w:color="000000"/>
              <w:left w:val="single" w:sz="4" w:space="0" w:color="000000"/>
              <w:bottom w:val="single" w:sz="4" w:space="0" w:color="000000"/>
              <w:right w:val="nil"/>
            </w:tcBorders>
          </w:tcPr>
          <w:p w:rsidR="00776DD2" w:rsidRPr="000B1DBA" w:rsidRDefault="00776DD2" w:rsidP="00E37EFA">
            <w:pPr>
              <w:snapToGrid w:val="0"/>
              <w:spacing w:after="0" w:line="240" w:lineRule="auto"/>
              <w:rPr>
                <w:rFonts w:ascii="Times New Roman" w:hAnsi="Times New Roman" w:cs="Times New Roman"/>
                <w:sz w:val="18"/>
                <w:szCs w:val="18"/>
              </w:rPr>
            </w:pPr>
            <w:r w:rsidRPr="000B1DBA">
              <w:rPr>
                <w:rFonts w:ascii="Times New Roman" w:hAnsi="Times New Roman" w:cs="Times New Roman"/>
                <w:sz w:val="18"/>
                <w:szCs w:val="18"/>
              </w:rPr>
              <w:t>– stosuje pojęcia: izolacjonizm, abolicjonizm, taktyka spalonej ziemi</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hAnsi="Times New Roman" w:cs="Times New Roman"/>
                <w:sz w:val="18"/>
                <w:szCs w:val="18"/>
              </w:rPr>
              <w:t xml:space="preserve">– </w:t>
            </w:r>
            <w:r w:rsidRPr="000B1DBA">
              <w:rPr>
                <w:rFonts w:ascii="Times New Roman" w:eastAsia="Times" w:hAnsi="Times New Roman" w:cs="Times New Roman"/>
                <w:sz w:val="18"/>
                <w:szCs w:val="18"/>
              </w:rPr>
              <w:t xml:space="preserve">lokalizuje w czasie: ogłoszenie doktryny </w:t>
            </w:r>
            <w:proofErr w:type="spellStart"/>
            <w:r w:rsidRPr="000B1DBA">
              <w:rPr>
                <w:rFonts w:ascii="Times New Roman" w:eastAsia="Times" w:hAnsi="Times New Roman" w:cs="Times New Roman"/>
                <w:sz w:val="18"/>
                <w:szCs w:val="18"/>
              </w:rPr>
              <w:t>Monroego</w:t>
            </w:r>
            <w:proofErr w:type="spellEnd"/>
            <w:r w:rsidRPr="000B1DBA">
              <w:rPr>
                <w:rFonts w:ascii="Times New Roman" w:eastAsia="Times" w:hAnsi="Times New Roman" w:cs="Times New Roman"/>
                <w:sz w:val="18"/>
                <w:szCs w:val="18"/>
              </w:rPr>
              <w:t xml:space="preserve"> (1823), powstanie Skonfederowanych Stanów Ameryki (1861)</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t xml:space="preserve">– lokalizuje w czasie i przestrzeni atak na Fort </w:t>
            </w:r>
            <w:proofErr w:type="spellStart"/>
            <w:r w:rsidRPr="000B1DBA">
              <w:rPr>
                <w:rFonts w:ascii="Times New Roman" w:eastAsia="Times" w:hAnsi="Times New Roman" w:cs="Times New Roman"/>
                <w:sz w:val="18"/>
                <w:szCs w:val="18"/>
              </w:rPr>
              <w:t>Sumter</w:t>
            </w:r>
            <w:proofErr w:type="spellEnd"/>
            <w:r w:rsidRPr="000B1DBA">
              <w:rPr>
                <w:rFonts w:ascii="Times New Roman" w:eastAsia="Times" w:hAnsi="Times New Roman" w:cs="Times New Roman"/>
                <w:sz w:val="18"/>
                <w:szCs w:val="18"/>
              </w:rPr>
              <w:t xml:space="preserve"> (1861)</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xml:space="preserve">– identyfikuje postacie: Jamesa </w:t>
            </w:r>
            <w:proofErr w:type="spellStart"/>
            <w:r w:rsidRPr="000B1DBA">
              <w:rPr>
                <w:rFonts w:ascii="Times New Roman" w:hAnsi="Times New Roman" w:cs="Times New Roman"/>
                <w:sz w:val="18"/>
                <w:szCs w:val="18"/>
              </w:rPr>
              <w:t>Monroego</w:t>
            </w:r>
            <w:proofErr w:type="spellEnd"/>
            <w:r w:rsidRPr="000B1DBA">
              <w:rPr>
                <w:rFonts w:ascii="Times New Roman" w:hAnsi="Times New Roman" w:cs="Times New Roman"/>
                <w:sz w:val="18"/>
                <w:szCs w:val="18"/>
              </w:rPr>
              <w:t>, Williama Shermana</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przedstawia sytuację społeczną i gospodarczą w USA w pierwszej połowie XIX w.</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eastAsia="Times" w:hAnsi="Times New Roman" w:cs="Times New Roman"/>
                <w:sz w:val="18"/>
                <w:szCs w:val="18"/>
              </w:rPr>
              <w:t>– wyjaśnia, na czym polegała polityka izolacjonizmu</w:t>
            </w:r>
            <w:r w:rsidRPr="000B1DBA">
              <w:rPr>
                <w:rFonts w:ascii="Times New Roman" w:hAnsi="Times New Roman" w:cs="Times New Roman"/>
                <w:sz w:val="18"/>
                <w:szCs w:val="18"/>
              </w:rPr>
              <w:t xml:space="preserve"> </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przedstawia przebieg wojny secesyjnej</w:t>
            </w:r>
          </w:p>
          <w:p w:rsidR="00776DD2" w:rsidRPr="000B1DBA" w:rsidRDefault="00776DD2" w:rsidP="00E37EFA">
            <w:pPr>
              <w:spacing w:after="0" w:line="240" w:lineRule="auto"/>
              <w:rPr>
                <w:rFonts w:ascii="Times New Roman" w:eastAsia="Times" w:hAnsi="Times New Roman" w:cs="Times New Roman"/>
                <w:sz w:val="18"/>
                <w:szCs w:val="18"/>
              </w:rPr>
            </w:pPr>
          </w:p>
        </w:tc>
        <w:tc>
          <w:tcPr>
            <w:tcW w:w="2977" w:type="dxa"/>
            <w:tcBorders>
              <w:top w:val="single" w:sz="4" w:space="0" w:color="000000"/>
              <w:left w:val="single" w:sz="4" w:space="0" w:color="000000"/>
              <w:bottom w:val="single" w:sz="4" w:space="0" w:color="000000"/>
              <w:right w:val="nil"/>
            </w:tcBorders>
          </w:tcPr>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t>– lokalizuje w przestrzeni rozwój terytorialny USA w XIX w.</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identyfikuje postać Jeffersona Davisa</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porównuje potencjał gospodarczy, społeczny i polityczny obu stron konfliktu w wojnie secesyjnej</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hAnsi="Times New Roman" w:cs="Times New Roman"/>
                <w:sz w:val="18"/>
                <w:szCs w:val="18"/>
              </w:rPr>
              <w:t>– omawia skutki ekspansji terytorialnej Stanów Zjednoczonych</w:t>
            </w:r>
            <w:r w:rsidRPr="000B1DBA">
              <w:rPr>
                <w:rFonts w:ascii="Times New Roman" w:eastAsia="Times" w:hAnsi="Times New Roman" w:cs="Times New Roman"/>
                <w:sz w:val="18"/>
                <w:szCs w:val="18"/>
              </w:rPr>
              <w:t xml:space="preserve"> </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t>– przedstawia sytuację rdzennej ludności Stanów Zjednoczonych w XIX w.</w:t>
            </w:r>
          </w:p>
          <w:p w:rsidR="00776DD2" w:rsidRPr="000B1DBA" w:rsidRDefault="00776DD2" w:rsidP="00E37EFA">
            <w:pPr>
              <w:spacing w:after="0" w:line="240" w:lineRule="auto"/>
              <w:rPr>
                <w:rFonts w:ascii="Times New Roman" w:eastAsia="Times" w:hAnsi="Times New Roman" w:cs="Times New Roman"/>
                <w:sz w:val="18"/>
                <w:szCs w:val="18"/>
              </w:rPr>
            </w:pPr>
          </w:p>
        </w:tc>
        <w:tc>
          <w:tcPr>
            <w:tcW w:w="3118" w:type="dxa"/>
            <w:tcBorders>
              <w:top w:val="single" w:sz="4" w:space="0" w:color="000000"/>
              <w:left w:val="single" w:sz="4" w:space="0" w:color="000000"/>
              <w:bottom w:val="single" w:sz="4" w:space="0" w:color="000000"/>
              <w:right w:val="single" w:sz="4" w:space="0" w:color="000000"/>
            </w:tcBorders>
          </w:tcPr>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t>– ocenia, jakie znaczenie dla Stanów Zjednoczonych miała wojna secesyjna</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t>– ocenia, czym różniło się społeczeństwo Stanów Zjednoczonych od społeczeństw krajów europejskich</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t>– ocenia, jakie znaczenie dla Stanów Zjednoczonych miała wojna secesyjna</w:t>
            </w:r>
          </w:p>
        </w:tc>
      </w:tr>
      <w:tr w:rsidR="00776DD2" w:rsidRPr="000B1DBA" w:rsidTr="006D1FDC">
        <w:trPr>
          <w:trHeight w:val="552"/>
        </w:trPr>
        <w:tc>
          <w:tcPr>
            <w:tcW w:w="2410" w:type="dxa"/>
            <w:tcBorders>
              <w:top w:val="single" w:sz="4" w:space="0" w:color="auto"/>
              <w:left w:val="single" w:sz="4" w:space="0" w:color="000000"/>
              <w:bottom w:val="single" w:sz="4" w:space="0" w:color="auto"/>
              <w:right w:val="single" w:sz="4" w:space="0" w:color="auto"/>
            </w:tcBorders>
          </w:tcPr>
          <w:p w:rsidR="00776DD2" w:rsidRPr="000B1DBA" w:rsidRDefault="006D1FDC" w:rsidP="00E37EFA">
            <w:pPr>
              <w:snapToGrid w:val="0"/>
              <w:spacing w:after="0" w:line="240" w:lineRule="auto"/>
              <w:rPr>
                <w:rFonts w:ascii="Times New Roman" w:hAnsi="Times New Roman" w:cs="Times New Roman"/>
                <w:sz w:val="18"/>
                <w:szCs w:val="18"/>
              </w:rPr>
            </w:pPr>
            <w:r>
              <w:rPr>
                <w:rFonts w:ascii="Times New Roman" w:hAnsi="Times New Roman" w:cs="Times New Roman"/>
                <w:sz w:val="18"/>
                <w:szCs w:val="18"/>
              </w:rPr>
              <w:t>– zna</w:t>
            </w:r>
            <w:r w:rsidR="00776DD2" w:rsidRPr="000B1DBA">
              <w:rPr>
                <w:rFonts w:ascii="Times New Roman" w:hAnsi="Times New Roman" w:cs="Times New Roman"/>
                <w:sz w:val="18"/>
                <w:szCs w:val="18"/>
              </w:rPr>
              <w:t xml:space="preserve"> pojęcia: kolonializm, imperializm</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wymienia przyczyny ekspansji kolonialnej</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wymienia skutki ekspansji kolonialnej</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wyjaśnia, dlaczego dochodziło do konfliktów kolonialnych</w:t>
            </w:r>
          </w:p>
          <w:p w:rsidR="00776DD2" w:rsidRPr="000B1DBA" w:rsidRDefault="00776DD2" w:rsidP="00E37EFA">
            <w:pPr>
              <w:spacing w:after="0" w:line="240" w:lineRule="auto"/>
              <w:rPr>
                <w:rFonts w:ascii="Times New Roman" w:eastAsia="Times" w:hAnsi="Times New Roman" w:cs="Times New Roman"/>
                <w:sz w:val="18"/>
                <w:szCs w:val="18"/>
              </w:rPr>
            </w:pPr>
          </w:p>
        </w:tc>
        <w:tc>
          <w:tcPr>
            <w:tcW w:w="2977" w:type="dxa"/>
            <w:tcBorders>
              <w:top w:val="single" w:sz="4" w:space="0" w:color="000000"/>
              <w:left w:val="single" w:sz="4" w:space="0" w:color="auto"/>
              <w:bottom w:val="single" w:sz="4" w:space="0" w:color="000000"/>
              <w:right w:val="nil"/>
            </w:tcBorders>
          </w:tcPr>
          <w:p w:rsidR="00776DD2" w:rsidRPr="000B1DBA" w:rsidRDefault="00776DD2" w:rsidP="00E37EFA">
            <w:pPr>
              <w:snapToGrid w:val="0"/>
              <w:spacing w:after="0" w:line="240" w:lineRule="auto"/>
              <w:rPr>
                <w:rFonts w:ascii="Times New Roman" w:hAnsi="Times New Roman" w:cs="Times New Roman"/>
                <w:sz w:val="18"/>
                <w:szCs w:val="18"/>
              </w:rPr>
            </w:pPr>
            <w:r w:rsidRPr="000B1DBA">
              <w:rPr>
                <w:rFonts w:ascii="Times New Roman" w:hAnsi="Times New Roman" w:cs="Times New Roman"/>
                <w:sz w:val="18"/>
                <w:szCs w:val="18"/>
              </w:rPr>
              <w:t xml:space="preserve">– stosuje pojęcia: metropolia, protektorat, eksterminacja </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hAnsi="Times New Roman" w:cs="Times New Roman"/>
                <w:sz w:val="18"/>
                <w:szCs w:val="18"/>
              </w:rPr>
              <w:t xml:space="preserve">– </w:t>
            </w:r>
            <w:r w:rsidRPr="000B1DBA">
              <w:rPr>
                <w:rFonts w:ascii="Times New Roman" w:eastAsia="Times" w:hAnsi="Times New Roman" w:cs="Times New Roman"/>
                <w:sz w:val="18"/>
                <w:szCs w:val="18"/>
              </w:rPr>
              <w:t xml:space="preserve">lokalizuje w czasie: I wojnę opiumową (1839–1841), początek reformy </w:t>
            </w:r>
            <w:proofErr w:type="spellStart"/>
            <w:r w:rsidRPr="000B1DBA">
              <w:rPr>
                <w:rFonts w:ascii="Times New Roman" w:eastAsia="Times" w:hAnsi="Times New Roman" w:cs="Times New Roman"/>
                <w:sz w:val="18"/>
                <w:szCs w:val="18"/>
              </w:rPr>
              <w:t>Meiji</w:t>
            </w:r>
            <w:proofErr w:type="spellEnd"/>
            <w:r w:rsidRPr="000B1DBA">
              <w:rPr>
                <w:rFonts w:ascii="Times New Roman" w:eastAsia="Times" w:hAnsi="Times New Roman" w:cs="Times New Roman"/>
                <w:sz w:val="18"/>
                <w:szCs w:val="18"/>
              </w:rPr>
              <w:t xml:space="preserve"> (1868)</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t>– lokalizuje w przestrzeni zasięg imperiów kolonialnych mocarstw europejskich w Afryce i Azji</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xml:space="preserve">– omawia ekonomiczne, polityczne, militarne, społeczne i kulturowe przyczyny ekspansji kolonialnej </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wyjaśnia, dlaczego Japonia w przeciwieństwie do Chin nie uległa kolonizacji</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hAnsi="Times New Roman" w:cs="Times New Roman"/>
                <w:sz w:val="18"/>
                <w:szCs w:val="18"/>
              </w:rPr>
              <w:t>– przedstawia skutki rozwoju kolonializmu w XIX w. dla mieszkańców Europy i kolonizowanych kontynentów</w:t>
            </w:r>
          </w:p>
        </w:tc>
        <w:tc>
          <w:tcPr>
            <w:tcW w:w="3402" w:type="dxa"/>
            <w:tcBorders>
              <w:top w:val="single" w:sz="4" w:space="0" w:color="000000"/>
              <w:left w:val="single" w:sz="4" w:space="0" w:color="000000"/>
              <w:bottom w:val="single" w:sz="4" w:space="0" w:color="000000"/>
              <w:right w:val="nil"/>
            </w:tcBorders>
          </w:tcPr>
          <w:p w:rsidR="00776DD2" w:rsidRPr="000B1DBA" w:rsidRDefault="00776DD2" w:rsidP="00E37EFA">
            <w:pPr>
              <w:snapToGrid w:val="0"/>
              <w:spacing w:after="0" w:line="240" w:lineRule="auto"/>
              <w:rPr>
                <w:rFonts w:ascii="Times New Roman" w:hAnsi="Times New Roman" w:cs="Times New Roman"/>
                <w:sz w:val="18"/>
                <w:szCs w:val="18"/>
              </w:rPr>
            </w:pPr>
            <w:r w:rsidRPr="000B1DBA">
              <w:rPr>
                <w:rFonts w:ascii="Times New Roman" w:hAnsi="Times New Roman" w:cs="Times New Roman"/>
                <w:sz w:val="18"/>
                <w:szCs w:val="18"/>
              </w:rPr>
              <w:t>– stosuje pojęcia: dominium, półkolonia</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xml:space="preserve">– identyfikuje postać Cecila </w:t>
            </w:r>
            <w:proofErr w:type="spellStart"/>
            <w:r w:rsidRPr="000B1DBA">
              <w:rPr>
                <w:rFonts w:ascii="Times New Roman" w:hAnsi="Times New Roman" w:cs="Times New Roman"/>
                <w:sz w:val="18"/>
                <w:szCs w:val="18"/>
              </w:rPr>
              <w:t>Rhodesa</w:t>
            </w:r>
            <w:proofErr w:type="spellEnd"/>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hAnsi="Times New Roman" w:cs="Times New Roman"/>
                <w:sz w:val="18"/>
                <w:szCs w:val="18"/>
              </w:rPr>
              <w:t xml:space="preserve">– </w:t>
            </w:r>
            <w:r w:rsidRPr="000B1DBA">
              <w:rPr>
                <w:rFonts w:ascii="Times New Roman" w:eastAsia="Times" w:hAnsi="Times New Roman" w:cs="Times New Roman"/>
                <w:sz w:val="18"/>
                <w:szCs w:val="18"/>
              </w:rPr>
              <w:t xml:space="preserve">lokalizuje w czasie powstanie </w:t>
            </w:r>
            <w:proofErr w:type="spellStart"/>
            <w:r w:rsidRPr="000B1DBA">
              <w:rPr>
                <w:rFonts w:ascii="Times New Roman" w:eastAsia="Times" w:hAnsi="Times New Roman" w:cs="Times New Roman"/>
                <w:sz w:val="18"/>
                <w:szCs w:val="18"/>
              </w:rPr>
              <w:t>tajpingów</w:t>
            </w:r>
            <w:proofErr w:type="spellEnd"/>
            <w:r w:rsidRPr="000B1DBA">
              <w:rPr>
                <w:rFonts w:ascii="Times New Roman" w:eastAsia="Times" w:hAnsi="Times New Roman" w:cs="Times New Roman"/>
                <w:sz w:val="18"/>
                <w:szCs w:val="18"/>
              </w:rPr>
              <w:t xml:space="preserve"> (1851–1864), powstanie sipajów (1857–1859), powstanie bokserów (1899–1901), I </w:t>
            </w:r>
            <w:r w:rsidRPr="000B1DBA">
              <w:rPr>
                <w:rFonts w:ascii="Times New Roman" w:hAnsi="Times New Roman" w:cs="Times New Roman"/>
                <w:sz w:val="18"/>
                <w:szCs w:val="18"/>
              </w:rPr>
              <w:t>wojnę burską</w:t>
            </w:r>
            <w:r w:rsidRPr="000B1DBA">
              <w:rPr>
                <w:rFonts w:ascii="Times New Roman" w:eastAsia="Times" w:hAnsi="Times New Roman" w:cs="Times New Roman"/>
                <w:sz w:val="18"/>
                <w:szCs w:val="18"/>
              </w:rPr>
              <w:t xml:space="preserve"> (1880–1881), II </w:t>
            </w:r>
            <w:r w:rsidRPr="000B1DBA">
              <w:rPr>
                <w:rFonts w:ascii="Times New Roman" w:hAnsi="Times New Roman" w:cs="Times New Roman"/>
                <w:sz w:val="18"/>
                <w:szCs w:val="18"/>
              </w:rPr>
              <w:t>wojnę burską</w:t>
            </w:r>
            <w:r w:rsidRPr="000B1DBA">
              <w:rPr>
                <w:rFonts w:ascii="Times New Roman" w:eastAsia="Times" w:hAnsi="Times New Roman" w:cs="Times New Roman"/>
                <w:sz w:val="18"/>
                <w:szCs w:val="18"/>
              </w:rPr>
              <w:t xml:space="preserve"> (1899–1902)</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opisuje proces kolonizacji Afryki przez Wielką Brytanię, Niemcy i Włochy</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xml:space="preserve">– przedstawia przykłady konfliktów kolonialnych </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omawia politykę mocarstw europejskich wobec Chin</w:t>
            </w:r>
          </w:p>
          <w:p w:rsidR="00776DD2" w:rsidRPr="000B1DBA" w:rsidRDefault="00776DD2" w:rsidP="00E37EFA">
            <w:pPr>
              <w:spacing w:after="0" w:line="240" w:lineRule="auto"/>
              <w:rPr>
                <w:rFonts w:ascii="Times New Roman" w:eastAsia="Times" w:hAnsi="Times New Roman" w:cs="Times New Roman"/>
                <w:sz w:val="18"/>
                <w:szCs w:val="18"/>
              </w:rPr>
            </w:pPr>
          </w:p>
        </w:tc>
        <w:tc>
          <w:tcPr>
            <w:tcW w:w="2977" w:type="dxa"/>
            <w:tcBorders>
              <w:top w:val="single" w:sz="4" w:space="0" w:color="000000"/>
              <w:left w:val="single" w:sz="4" w:space="0" w:color="000000"/>
              <w:bottom w:val="single" w:sz="4" w:space="0" w:color="000000"/>
              <w:right w:val="nil"/>
            </w:tcBorders>
          </w:tcPr>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identyfikuje postacie: Mutsuhito, Ferdinanda de Lessepsa</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hAnsi="Times New Roman" w:cs="Times New Roman"/>
                <w:sz w:val="18"/>
                <w:szCs w:val="18"/>
              </w:rPr>
              <w:t xml:space="preserve">– </w:t>
            </w:r>
            <w:r w:rsidRPr="000B1DBA">
              <w:rPr>
                <w:rFonts w:ascii="Times New Roman" w:eastAsia="Times" w:hAnsi="Times New Roman" w:cs="Times New Roman"/>
                <w:sz w:val="18"/>
                <w:szCs w:val="18"/>
              </w:rPr>
              <w:t>lokalizuje w czasie: otwarcie Japonii (1854), otwarcie Kanału Sueskiego (1869), powstanie Mahdiego (1881–1899), konferencję berlińską (1885),</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omawia przykłady oporu rdzennych ludów Afryki i Azji wobec kolonizatorów</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wyjaśnia, jakie znaczenie miał Kanał Sueski dla polityki kolonialnej i imperialnej w XIX w.</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omawia przykłady zbrodni kolonizatorów w Afryce</w:t>
            </w:r>
          </w:p>
          <w:p w:rsidR="00776DD2" w:rsidRPr="000B1DBA" w:rsidRDefault="00776DD2" w:rsidP="00E37EFA">
            <w:pPr>
              <w:spacing w:after="0" w:line="240" w:lineRule="auto"/>
              <w:rPr>
                <w:rFonts w:ascii="Times New Roman" w:eastAsia="Times" w:hAnsi="Times New Roman" w:cs="Times New Roman"/>
                <w:sz w:val="18"/>
                <w:szCs w:val="18"/>
              </w:rPr>
            </w:pPr>
          </w:p>
        </w:tc>
        <w:tc>
          <w:tcPr>
            <w:tcW w:w="3118" w:type="dxa"/>
            <w:tcBorders>
              <w:top w:val="single" w:sz="4" w:space="0" w:color="000000"/>
              <w:left w:val="single" w:sz="4" w:space="0" w:color="000000"/>
              <w:bottom w:val="single" w:sz="4" w:space="0" w:color="000000"/>
              <w:right w:val="single" w:sz="4" w:space="0" w:color="000000"/>
            </w:tcBorders>
          </w:tcPr>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ocenia postawy kolonizatorów wobec rdzennej ludności Afryki</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ocenia skutki ekspansji kolonialnej w Afryce i Azji</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ocenia znaczenie XIX-wiecznego kolonializmu dla metropolii i państw kolonizowanych</w:t>
            </w:r>
          </w:p>
          <w:p w:rsidR="00776DD2" w:rsidRPr="000B1DBA" w:rsidRDefault="00776DD2" w:rsidP="00E37EFA">
            <w:pPr>
              <w:spacing w:after="0" w:line="240" w:lineRule="auto"/>
              <w:rPr>
                <w:rFonts w:ascii="Times New Roman" w:eastAsia="Times" w:hAnsi="Times New Roman" w:cs="Times New Roman"/>
                <w:sz w:val="18"/>
                <w:szCs w:val="18"/>
              </w:rPr>
            </w:pPr>
          </w:p>
        </w:tc>
      </w:tr>
      <w:tr w:rsidR="00776DD2" w:rsidRPr="000B1DBA" w:rsidTr="006D1FDC">
        <w:trPr>
          <w:trHeight w:val="552"/>
        </w:trPr>
        <w:tc>
          <w:tcPr>
            <w:tcW w:w="2410" w:type="dxa"/>
            <w:tcBorders>
              <w:top w:val="single" w:sz="4" w:space="0" w:color="auto"/>
              <w:left w:val="single" w:sz="4" w:space="0" w:color="000000"/>
              <w:bottom w:val="single" w:sz="4" w:space="0" w:color="auto"/>
              <w:right w:val="single" w:sz="4" w:space="0" w:color="auto"/>
            </w:tcBorders>
          </w:tcPr>
          <w:p w:rsidR="00776DD2" w:rsidRPr="000B1DBA" w:rsidRDefault="006D1FDC" w:rsidP="00E37EFA">
            <w:pPr>
              <w:snapToGrid w:val="0"/>
              <w:spacing w:after="0" w:line="240" w:lineRule="auto"/>
              <w:rPr>
                <w:rFonts w:ascii="Times New Roman" w:hAnsi="Times New Roman" w:cs="Times New Roman"/>
                <w:sz w:val="18"/>
                <w:szCs w:val="18"/>
              </w:rPr>
            </w:pPr>
            <w:r>
              <w:rPr>
                <w:rFonts w:ascii="Times New Roman" w:hAnsi="Times New Roman" w:cs="Times New Roman"/>
                <w:sz w:val="18"/>
                <w:szCs w:val="18"/>
              </w:rPr>
              <w:t>– zna</w:t>
            </w:r>
            <w:r w:rsidR="00776DD2" w:rsidRPr="000B1DBA">
              <w:rPr>
                <w:rFonts w:ascii="Times New Roman" w:hAnsi="Times New Roman" w:cs="Times New Roman"/>
                <w:sz w:val="18"/>
                <w:szCs w:val="18"/>
              </w:rPr>
              <w:t xml:space="preserve"> pojęcia: demokratyzacja, antysemityzm, emancypacja</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hAnsi="Times New Roman" w:cs="Times New Roman"/>
                <w:sz w:val="18"/>
                <w:szCs w:val="18"/>
              </w:rPr>
              <w:lastRenderedPageBreak/>
              <w:t xml:space="preserve">– </w:t>
            </w:r>
            <w:r w:rsidRPr="000B1DBA">
              <w:rPr>
                <w:rFonts w:ascii="Times New Roman" w:eastAsia="Times" w:hAnsi="Times New Roman" w:cs="Times New Roman"/>
                <w:sz w:val="18"/>
                <w:szCs w:val="18"/>
              </w:rPr>
              <w:t>lokalizuje w czasie przyznanie praw wyborczych kobietom w Polsce (1918)</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wymienia nowe ideologie i ruchy społeczne, które powstały w pierwszej połowie XIX w.</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wymienia postulaty ruchu emancypacyjnego kobiet</w:t>
            </w:r>
          </w:p>
          <w:p w:rsidR="00776DD2" w:rsidRPr="000B1DBA" w:rsidRDefault="00776DD2" w:rsidP="00E37EFA">
            <w:pPr>
              <w:spacing w:after="0" w:line="240" w:lineRule="auto"/>
              <w:rPr>
                <w:rFonts w:ascii="Times New Roman" w:hAnsi="Times New Roman" w:cs="Times New Roman"/>
                <w:sz w:val="18"/>
                <w:szCs w:val="18"/>
              </w:rPr>
            </w:pPr>
          </w:p>
        </w:tc>
        <w:tc>
          <w:tcPr>
            <w:tcW w:w="2977" w:type="dxa"/>
            <w:tcBorders>
              <w:top w:val="single" w:sz="4" w:space="0" w:color="000000"/>
              <w:left w:val="single" w:sz="4" w:space="0" w:color="auto"/>
              <w:bottom w:val="single" w:sz="4" w:space="0" w:color="000000"/>
              <w:right w:val="nil"/>
            </w:tcBorders>
          </w:tcPr>
          <w:p w:rsidR="00776DD2" w:rsidRPr="000B1DBA" w:rsidRDefault="00776DD2" w:rsidP="00E37EFA">
            <w:pPr>
              <w:snapToGrid w:val="0"/>
              <w:spacing w:after="0" w:line="240" w:lineRule="auto"/>
              <w:rPr>
                <w:rFonts w:ascii="Times New Roman" w:hAnsi="Times New Roman" w:cs="Times New Roman"/>
                <w:sz w:val="18"/>
                <w:szCs w:val="18"/>
              </w:rPr>
            </w:pPr>
            <w:r w:rsidRPr="000B1DBA">
              <w:rPr>
                <w:rFonts w:ascii="Times New Roman" w:hAnsi="Times New Roman" w:cs="Times New Roman"/>
                <w:sz w:val="18"/>
                <w:szCs w:val="18"/>
              </w:rPr>
              <w:lastRenderedPageBreak/>
              <w:t xml:space="preserve">– stosuje pojęcia: socjaldemokracja, chrześcijańska demokracja, nacjonalizm, anarchizm </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hAnsi="Times New Roman" w:cs="Times New Roman"/>
                <w:sz w:val="18"/>
                <w:szCs w:val="18"/>
              </w:rPr>
              <w:lastRenderedPageBreak/>
              <w:t xml:space="preserve">– </w:t>
            </w:r>
            <w:r w:rsidRPr="000B1DBA">
              <w:rPr>
                <w:rFonts w:ascii="Times New Roman" w:eastAsia="Times" w:hAnsi="Times New Roman" w:cs="Times New Roman"/>
                <w:sz w:val="18"/>
                <w:szCs w:val="18"/>
              </w:rPr>
              <w:t xml:space="preserve">lokalizuje w czasie: przyznanie powszechnego prawa wyborczego we Francji (1848), ogłoszenie Encykliki Rerum </w:t>
            </w:r>
            <w:proofErr w:type="spellStart"/>
            <w:r w:rsidRPr="000B1DBA">
              <w:rPr>
                <w:rFonts w:ascii="Times New Roman" w:eastAsia="Times" w:hAnsi="Times New Roman" w:cs="Times New Roman"/>
                <w:sz w:val="18"/>
                <w:szCs w:val="18"/>
              </w:rPr>
              <w:t>novarum</w:t>
            </w:r>
            <w:proofErr w:type="spellEnd"/>
            <w:r w:rsidRPr="000B1DBA">
              <w:rPr>
                <w:rFonts w:ascii="Times New Roman" w:eastAsia="Times" w:hAnsi="Times New Roman" w:cs="Times New Roman"/>
                <w:sz w:val="18"/>
                <w:szCs w:val="18"/>
              </w:rPr>
              <w:t xml:space="preserve"> (1891)</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identyfikuje postacie: Karola Marksa, Leona XIII</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wyjaśnia, na czym polegał proces demokratyzacji</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przedstawia najważniejsze postulaty ideologii socjaldemokratycznej, chrześcijańskiej demokracji, nacjonalizmu i anarchizmu</w:t>
            </w:r>
          </w:p>
        </w:tc>
        <w:tc>
          <w:tcPr>
            <w:tcW w:w="3402" w:type="dxa"/>
            <w:tcBorders>
              <w:top w:val="single" w:sz="4" w:space="0" w:color="000000"/>
              <w:left w:val="single" w:sz="4" w:space="0" w:color="000000"/>
              <w:bottom w:val="single" w:sz="4" w:space="0" w:color="000000"/>
              <w:right w:val="nil"/>
            </w:tcBorders>
          </w:tcPr>
          <w:p w:rsidR="00776DD2" w:rsidRPr="000B1DBA" w:rsidRDefault="00776DD2" w:rsidP="00E37EFA">
            <w:pPr>
              <w:snapToGrid w:val="0"/>
              <w:spacing w:after="0" w:line="240" w:lineRule="auto"/>
              <w:rPr>
                <w:rFonts w:ascii="Times New Roman" w:hAnsi="Times New Roman" w:cs="Times New Roman"/>
                <w:sz w:val="18"/>
                <w:szCs w:val="18"/>
              </w:rPr>
            </w:pPr>
            <w:r w:rsidRPr="000B1DBA">
              <w:rPr>
                <w:rFonts w:ascii="Times New Roman" w:hAnsi="Times New Roman" w:cs="Times New Roman"/>
                <w:sz w:val="18"/>
                <w:szCs w:val="18"/>
              </w:rPr>
              <w:lastRenderedPageBreak/>
              <w:t>– stosuje pojęcia: internacjonalizm, solidaryzm społeczny, sufrażystki, feminizm</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hAnsi="Times New Roman" w:cs="Times New Roman"/>
                <w:sz w:val="18"/>
                <w:szCs w:val="18"/>
              </w:rPr>
              <w:lastRenderedPageBreak/>
              <w:t xml:space="preserve">– </w:t>
            </w:r>
            <w:r w:rsidRPr="000B1DBA">
              <w:rPr>
                <w:rFonts w:ascii="Times New Roman" w:eastAsia="Times" w:hAnsi="Times New Roman" w:cs="Times New Roman"/>
                <w:sz w:val="18"/>
                <w:szCs w:val="18"/>
              </w:rPr>
              <w:t>lokalizuje w czasie: powstanie I Międzynarodówki (1864), powstanie II Międzynarodówki (1889)</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xml:space="preserve">– identyfikuje postać Eduarda Bernsteina </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przedstawia okoliczności powstania ruchu robotniczego</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omawia podstawy ideologiczne nacjonalizmu</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wskazuje przykłady działań na rzecz równouprawnienia kobiet</w:t>
            </w:r>
          </w:p>
        </w:tc>
        <w:tc>
          <w:tcPr>
            <w:tcW w:w="2977" w:type="dxa"/>
            <w:tcBorders>
              <w:top w:val="single" w:sz="4" w:space="0" w:color="000000"/>
              <w:left w:val="single" w:sz="4" w:space="0" w:color="000000"/>
              <w:bottom w:val="single" w:sz="4" w:space="0" w:color="000000"/>
              <w:right w:val="nil"/>
            </w:tcBorders>
          </w:tcPr>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lastRenderedPageBreak/>
              <w:t>– stosuje pojęcie darwinizm społeczny</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hAnsi="Times New Roman" w:cs="Times New Roman"/>
                <w:sz w:val="18"/>
                <w:szCs w:val="18"/>
              </w:rPr>
              <w:t xml:space="preserve">– </w:t>
            </w:r>
            <w:r w:rsidRPr="000B1DBA">
              <w:rPr>
                <w:rFonts w:ascii="Times New Roman" w:eastAsia="Times" w:hAnsi="Times New Roman" w:cs="Times New Roman"/>
                <w:sz w:val="18"/>
                <w:szCs w:val="18"/>
              </w:rPr>
              <w:t>lokalizuje w czasie powstanie pierwszej partii robotniczej (1869)</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lastRenderedPageBreak/>
              <w:t xml:space="preserve">– wyjaśnia, jaką rolę w ruchu robotniczym miała odgrywać I </w:t>
            </w:r>
            <w:proofErr w:type="spellStart"/>
            <w:r w:rsidRPr="000B1DBA">
              <w:rPr>
                <w:rFonts w:ascii="Times New Roman" w:hAnsi="Times New Roman" w:cs="Times New Roman"/>
                <w:sz w:val="18"/>
                <w:szCs w:val="18"/>
              </w:rPr>
              <w:t>i</w:t>
            </w:r>
            <w:proofErr w:type="spellEnd"/>
            <w:r w:rsidRPr="000B1DBA">
              <w:rPr>
                <w:rFonts w:ascii="Times New Roman" w:hAnsi="Times New Roman" w:cs="Times New Roman"/>
                <w:sz w:val="18"/>
                <w:szCs w:val="18"/>
              </w:rPr>
              <w:t xml:space="preserve"> II Międzynarodówka</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wyjaśnia, jakie postulaty dzieliły anarchistów od socjalistów</w:t>
            </w:r>
          </w:p>
          <w:p w:rsidR="00776DD2" w:rsidRPr="000B1DBA" w:rsidRDefault="00776DD2" w:rsidP="00E37EFA">
            <w:pPr>
              <w:spacing w:after="0" w:line="240" w:lineRule="auto"/>
              <w:rPr>
                <w:rFonts w:ascii="Times New Roman" w:hAnsi="Times New Roman" w:cs="Times New Roman"/>
                <w:sz w:val="18"/>
                <w:szCs w:val="18"/>
              </w:rPr>
            </w:pPr>
          </w:p>
        </w:tc>
        <w:tc>
          <w:tcPr>
            <w:tcW w:w="3118" w:type="dxa"/>
            <w:tcBorders>
              <w:top w:val="single" w:sz="4" w:space="0" w:color="000000"/>
              <w:left w:val="single" w:sz="4" w:space="0" w:color="000000"/>
              <w:bottom w:val="single" w:sz="4" w:space="0" w:color="000000"/>
              <w:right w:val="single" w:sz="4" w:space="0" w:color="000000"/>
            </w:tcBorders>
          </w:tcPr>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lastRenderedPageBreak/>
              <w:t xml:space="preserve">– ocenia skutki demokratyzacji </w:t>
            </w:r>
          </w:p>
          <w:p w:rsidR="00776DD2" w:rsidRPr="000B1DBA" w:rsidRDefault="00776DD2" w:rsidP="00E37EFA">
            <w:pPr>
              <w:spacing w:after="0" w:line="240" w:lineRule="auto"/>
              <w:rPr>
                <w:rFonts w:ascii="Times New Roman" w:hAnsi="Times New Roman" w:cs="Times New Roman"/>
                <w:sz w:val="18"/>
                <w:szCs w:val="18"/>
              </w:rPr>
            </w:pPr>
          </w:p>
        </w:tc>
      </w:tr>
      <w:tr w:rsidR="00776DD2" w:rsidRPr="000B1DBA" w:rsidTr="006D1FDC">
        <w:trPr>
          <w:trHeight w:val="274"/>
        </w:trPr>
        <w:tc>
          <w:tcPr>
            <w:tcW w:w="2410" w:type="dxa"/>
            <w:tcBorders>
              <w:top w:val="single" w:sz="4" w:space="0" w:color="auto"/>
              <w:left w:val="single" w:sz="4" w:space="0" w:color="000000"/>
              <w:bottom w:val="single" w:sz="4" w:space="0" w:color="auto"/>
              <w:right w:val="single" w:sz="4" w:space="0" w:color="auto"/>
            </w:tcBorders>
          </w:tcPr>
          <w:p w:rsidR="00776DD2" w:rsidRPr="000B1DBA" w:rsidRDefault="006D1FDC" w:rsidP="00E37EFA">
            <w:pPr>
              <w:snapToGrid w:val="0"/>
              <w:spacing w:after="0" w:line="240" w:lineRule="auto"/>
              <w:rPr>
                <w:rFonts w:ascii="Times New Roman" w:hAnsi="Times New Roman" w:cs="Times New Roman"/>
                <w:sz w:val="18"/>
                <w:szCs w:val="18"/>
              </w:rPr>
            </w:pPr>
            <w:r>
              <w:rPr>
                <w:rFonts w:ascii="Times New Roman" w:hAnsi="Times New Roman" w:cs="Times New Roman"/>
                <w:sz w:val="18"/>
                <w:szCs w:val="18"/>
              </w:rPr>
              <w:t xml:space="preserve">– zna </w:t>
            </w:r>
            <w:r w:rsidR="00776DD2" w:rsidRPr="000B1DBA">
              <w:rPr>
                <w:rFonts w:ascii="Times New Roman" w:hAnsi="Times New Roman" w:cs="Times New Roman"/>
                <w:sz w:val="18"/>
                <w:szCs w:val="18"/>
              </w:rPr>
              <w:t xml:space="preserve"> pojęcia: urbanizacja, pozytywizm, impresjonizm, secesja</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hAnsi="Times New Roman" w:cs="Times New Roman"/>
                <w:sz w:val="18"/>
                <w:szCs w:val="18"/>
              </w:rPr>
              <w:t xml:space="preserve">– identyfikuje postacie: Charlesa Darwina, Alberta Einsteina, Marii Skłodowskiej-Curie, </w:t>
            </w:r>
            <w:r w:rsidRPr="000B1DBA">
              <w:rPr>
                <w:rFonts w:ascii="Times New Roman" w:eastAsia="Times" w:hAnsi="Times New Roman" w:cs="Times New Roman"/>
                <w:sz w:val="18"/>
                <w:szCs w:val="18"/>
              </w:rPr>
              <w:t>Thomasa Edisona,</w:t>
            </w:r>
            <w:r w:rsidRPr="000B1DBA">
              <w:rPr>
                <w:rFonts w:ascii="Times New Roman" w:hAnsi="Times New Roman" w:cs="Times New Roman"/>
                <w:sz w:val="18"/>
                <w:szCs w:val="18"/>
              </w:rPr>
              <w:t xml:space="preserve"> </w:t>
            </w:r>
            <w:proofErr w:type="spellStart"/>
            <w:r w:rsidRPr="000B1DBA">
              <w:rPr>
                <w:rFonts w:ascii="Times New Roman" w:hAnsi="Times New Roman" w:cs="Times New Roman"/>
                <w:sz w:val="18"/>
                <w:szCs w:val="18"/>
              </w:rPr>
              <w:t>Émile’a</w:t>
            </w:r>
            <w:proofErr w:type="spellEnd"/>
            <w:r w:rsidRPr="000B1DBA">
              <w:rPr>
                <w:rFonts w:ascii="Times New Roman" w:hAnsi="Times New Roman" w:cs="Times New Roman"/>
                <w:sz w:val="18"/>
                <w:szCs w:val="18"/>
              </w:rPr>
              <w:t xml:space="preserve"> Zoli, </w:t>
            </w:r>
            <w:proofErr w:type="spellStart"/>
            <w:r w:rsidRPr="000B1DBA">
              <w:rPr>
                <w:rFonts w:ascii="Times New Roman" w:hAnsi="Times New Roman" w:cs="Times New Roman"/>
                <w:sz w:val="18"/>
                <w:szCs w:val="18"/>
              </w:rPr>
              <w:t>Honoré</w:t>
            </w:r>
            <w:proofErr w:type="spellEnd"/>
            <w:r w:rsidRPr="000B1DBA">
              <w:rPr>
                <w:rFonts w:ascii="Times New Roman" w:hAnsi="Times New Roman" w:cs="Times New Roman"/>
                <w:sz w:val="18"/>
                <w:szCs w:val="18"/>
              </w:rPr>
              <w:t xml:space="preserve"> de Balzaca, Claude’a Moneta, Vincenta van Gogha, Pabla Picassa</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t>– wymienia wynalazki techniczne przełomu XIX i XX w.</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wymienia cechy charakterystyczne pozytywizmu</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t>– wymienia cechy kultury masowej</w:t>
            </w:r>
          </w:p>
          <w:p w:rsidR="00776DD2" w:rsidRPr="000B1DBA" w:rsidRDefault="00776DD2" w:rsidP="00E37EFA">
            <w:pPr>
              <w:spacing w:after="0" w:line="240" w:lineRule="auto"/>
              <w:rPr>
                <w:rFonts w:ascii="Times New Roman" w:eastAsia="Times" w:hAnsi="Times New Roman" w:cs="Times New Roman"/>
                <w:sz w:val="18"/>
                <w:szCs w:val="18"/>
              </w:rPr>
            </w:pPr>
          </w:p>
        </w:tc>
        <w:tc>
          <w:tcPr>
            <w:tcW w:w="2977" w:type="dxa"/>
            <w:tcBorders>
              <w:top w:val="single" w:sz="4" w:space="0" w:color="000000"/>
              <w:left w:val="single" w:sz="4" w:space="0" w:color="auto"/>
              <w:bottom w:val="single" w:sz="4" w:space="0" w:color="000000"/>
              <w:right w:val="nil"/>
            </w:tcBorders>
          </w:tcPr>
          <w:p w:rsidR="00776DD2" w:rsidRPr="000B1DBA" w:rsidRDefault="00776DD2" w:rsidP="00E37EFA">
            <w:pPr>
              <w:snapToGrid w:val="0"/>
              <w:spacing w:after="0" w:line="240" w:lineRule="auto"/>
              <w:rPr>
                <w:rFonts w:ascii="Times New Roman" w:hAnsi="Times New Roman" w:cs="Times New Roman"/>
                <w:sz w:val="18"/>
                <w:szCs w:val="18"/>
              </w:rPr>
            </w:pPr>
            <w:r w:rsidRPr="000B1DBA">
              <w:rPr>
                <w:rFonts w:ascii="Times New Roman" w:hAnsi="Times New Roman" w:cs="Times New Roman"/>
                <w:sz w:val="18"/>
                <w:szCs w:val="18"/>
              </w:rPr>
              <w:t>– stosuje pojęcia: darwinizm, scjentyzm, realizm, naturalizm</w:t>
            </w:r>
          </w:p>
          <w:p w:rsidR="00776DD2" w:rsidRPr="000B1DBA" w:rsidRDefault="00776DD2" w:rsidP="00E37EFA">
            <w:pPr>
              <w:snapToGrid w:val="0"/>
              <w:spacing w:after="0" w:line="240" w:lineRule="auto"/>
              <w:rPr>
                <w:rFonts w:ascii="Times New Roman" w:eastAsia="Times" w:hAnsi="Times New Roman" w:cs="Times New Roman"/>
                <w:sz w:val="18"/>
                <w:szCs w:val="18"/>
              </w:rPr>
            </w:pPr>
            <w:r w:rsidRPr="000B1DBA">
              <w:rPr>
                <w:rFonts w:ascii="Times New Roman" w:hAnsi="Times New Roman" w:cs="Times New Roman"/>
                <w:sz w:val="18"/>
                <w:szCs w:val="18"/>
              </w:rPr>
              <w:t xml:space="preserve">– </w:t>
            </w:r>
            <w:r w:rsidRPr="000B1DBA">
              <w:rPr>
                <w:rFonts w:ascii="Times New Roman" w:eastAsia="Times" w:hAnsi="Times New Roman" w:cs="Times New Roman"/>
                <w:sz w:val="18"/>
                <w:szCs w:val="18"/>
              </w:rPr>
              <w:t>lokalizuje w czasie: ogłoszenie teorii ewolucji Darwina (1859), wynalezienie telefonu (1876), odkrycie polonu i radu (1898)</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hAnsi="Times New Roman" w:cs="Times New Roman"/>
                <w:sz w:val="18"/>
                <w:szCs w:val="18"/>
              </w:rPr>
              <w:t xml:space="preserve">– identyfikuje postacie: Zygmunta Freuda, Dmitrija Mendelejewa, Karola Olszewskiego, Zygmunta Wróblewskiego, Wilhelma Roentgena, </w:t>
            </w:r>
            <w:r w:rsidRPr="000B1DBA">
              <w:rPr>
                <w:rFonts w:ascii="Times New Roman" w:eastAsia="Times" w:hAnsi="Times New Roman" w:cs="Times New Roman"/>
                <w:sz w:val="18"/>
                <w:szCs w:val="18"/>
              </w:rPr>
              <w:t>Alexandra Grahama Bella,</w:t>
            </w:r>
            <w:r w:rsidRPr="000B1DBA">
              <w:rPr>
                <w:rFonts w:ascii="Times New Roman" w:hAnsi="Times New Roman" w:cs="Times New Roman"/>
                <w:sz w:val="18"/>
                <w:szCs w:val="18"/>
              </w:rPr>
              <w:t xml:space="preserve"> Augusta Comte’a, Augusta Renoira</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t xml:space="preserve">– wyjaśnia, jakie skutki miał wszechstronny rozwój nauki w drugiej połowie XIX i na początku XX w. </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t>– wyjaśnia, jaki wpływ miały wynalazki na rozwój komunikacji</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t>– wyjaśnia, jaki wpływ na życie codzienne miały odkrycia naukowe drugiej połowy XIX i początków XX w.</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xml:space="preserve">– wymienia cechy charakterystyczne scjentyzmu </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wymienia nowe nurty w sztuce drugiej połowy XIX i początków XX w.</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t>– wyjaśnia, jakie zjawiska i procesy wpłynęły na rozwój kultury masowej</w:t>
            </w:r>
          </w:p>
          <w:p w:rsidR="00776DD2" w:rsidRPr="000B1DBA" w:rsidRDefault="00776DD2" w:rsidP="00E37EFA">
            <w:pPr>
              <w:spacing w:after="0" w:line="240" w:lineRule="auto"/>
              <w:rPr>
                <w:rFonts w:ascii="Times New Roman" w:eastAsia="Times" w:hAnsi="Times New Roman" w:cs="Times New Roman"/>
                <w:sz w:val="18"/>
                <w:szCs w:val="18"/>
              </w:rPr>
            </w:pPr>
          </w:p>
          <w:p w:rsidR="00776DD2" w:rsidRPr="000B1DBA" w:rsidRDefault="00776DD2" w:rsidP="00E37EFA">
            <w:pPr>
              <w:spacing w:after="0" w:line="240" w:lineRule="auto"/>
              <w:rPr>
                <w:rFonts w:ascii="Times New Roman" w:eastAsia="Times" w:hAnsi="Times New Roman" w:cs="Times New Roman"/>
                <w:sz w:val="18"/>
                <w:szCs w:val="18"/>
              </w:rPr>
            </w:pPr>
          </w:p>
        </w:tc>
        <w:tc>
          <w:tcPr>
            <w:tcW w:w="3402" w:type="dxa"/>
            <w:tcBorders>
              <w:top w:val="single" w:sz="4" w:space="0" w:color="000000"/>
              <w:left w:val="single" w:sz="4" w:space="0" w:color="000000"/>
              <w:bottom w:val="single" w:sz="4" w:space="0" w:color="000000"/>
              <w:right w:val="nil"/>
            </w:tcBorders>
          </w:tcPr>
          <w:p w:rsidR="00776DD2" w:rsidRPr="000B1DBA" w:rsidRDefault="00776DD2" w:rsidP="00E37EFA">
            <w:pPr>
              <w:snapToGrid w:val="0"/>
              <w:spacing w:after="0" w:line="240" w:lineRule="auto"/>
              <w:rPr>
                <w:rFonts w:ascii="Times New Roman" w:hAnsi="Times New Roman" w:cs="Times New Roman"/>
                <w:sz w:val="18"/>
                <w:szCs w:val="18"/>
              </w:rPr>
            </w:pPr>
            <w:r w:rsidRPr="000B1DBA">
              <w:rPr>
                <w:rFonts w:ascii="Times New Roman" w:hAnsi="Times New Roman" w:cs="Times New Roman"/>
                <w:sz w:val="18"/>
                <w:szCs w:val="18"/>
              </w:rPr>
              <w:t>– stosuje pojęcia: postimpresjonizm, historyzm, symbolizm, kubizm, skauting</w:t>
            </w:r>
          </w:p>
          <w:p w:rsidR="00776DD2" w:rsidRPr="000B1DBA" w:rsidRDefault="00776DD2" w:rsidP="00E37EFA">
            <w:pPr>
              <w:snapToGrid w:val="0"/>
              <w:spacing w:after="0" w:line="240" w:lineRule="auto"/>
              <w:rPr>
                <w:rFonts w:ascii="Times New Roman" w:eastAsia="Times" w:hAnsi="Times New Roman" w:cs="Times New Roman"/>
                <w:sz w:val="18"/>
                <w:szCs w:val="18"/>
              </w:rPr>
            </w:pPr>
            <w:r w:rsidRPr="000B1DBA">
              <w:rPr>
                <w:rFonts w:ascii="Times New Roman" w:hAnsi="Times New Roman" w:cs="Times New Roman"/>
                <w:sz w:val="18"/>
                <w:szCs w:val="18"/>
              </w:rPr>
              <w:t xml:space="preserve">– </w:t>
            </w:r>
            <w:r w:rsidRPr="000B1DBA">
              <w:rPr>
                <w:rFonts w:ascii="Times New Roman" w:eastAsia="Times" w:hAnsi="Times New Roman" w:cs="Times New Roman"/>
                <w:sz w:val="18"/>
                <w:szCs w:val="18"/>
              </w:rPr>
              <w:t>lokalizuje w czasie: odkrycie promieni Roentgena (1895), pierwszy pokaz filmowy (1895), pierwszy lot samolotem (1903)</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hAnsi="Times New Roman" w:cs="Times New Roman"/>
                <w:sz w:val="18"/>
                <w:szCs w:val="18"/>
              </w:rPr>
              <w:t xml:space="preserve">– identyfikuje postacie: Gregora Mendla, Iwana Pawłowa, Louisa Pasteura, Roberta Kocha, </w:t>
            </w:r>
            <w:r w:rsidRPr="000B1DBA">
              <w:rPr>
                <w:rFonts w:ascii="Times New Roman" w:eastAsia="Times" w:hAnsi="Times New Roman" w:cs="Times New Roman"/>
                <w:sz w:val="18"/>
                <w:szCs w:val="18"/>
              </w:rPr>
              <w:t xml:space="preserve">Guglielma Marconiego, Carla Benza, Gottlieba Daimlera, </w:t>
            </w:r>
            <w:proofErr w:type="spellStart"/>
            <w:r w:rsidRPr="000B1DBA">
              <w:rPr>
                <w:rFonts w:ascii="Times New Roman" w:eastAsia="Times" w:hAnsi="Times New Roman" w:cs="Times New Roman"/>
                <w:sz w:val="18"/>
                <w:szCs w:val="18"/>
              </w:rPr>
              <w:t>Orvilla</w:t>
            </w:r>
            <w:proofErr w:type="spellEnd"/>
            <w:r w:rsidRPr="000B1DBA">
              <w:rPr>
                <w:rFonts w:ascii="Times New Roman" w:eastAsia="Times" w:hAnsi="Times New Roman" w:cs="Times New Roman"/>
                <w:sz w:val="18"/>
                <w:szCs w:val="18"/>
              </w:rPr>
              <w:t xml:space="preserve"> i </w:t>
            </w:r>
            <w:proofErr w:type="spellStart"/>
            <w:r w:rsidRPr="000B1DBA">
              <w:rPr>
                <w:rFonts w:ascii="Times New Roman" w:eastAsia="Times" w:hAnsi="Times New Roman" w:cs="Times New Roman"/>
                <w:sz w:val="18"/>
                <w:szCs w:val="18"/>
              </w:rPr>
              <w:t>Wilbura</w:t>
            </w:r>
            <w:proofErr w:type="spellEnd"/>
            <w:r w:rsidRPr="000B1DBA">
              <w:rPr>
                <w:rFonts w:ascii="Times New Roman" w:eastAsia="Times" w:hAnsi="Times New Roman" w:cs="Times New Roman"/>
                <w:sz w:val="18"/>
                <w:szCs w:val="18"/>
              </w:rPr>
              <w:t xml:space="preserve"> Wrightów, Henry’ego Forda, </w:t>
            </w:r>
            <w:r w:rsidRPr="000B1DBA">
              <w:rPr>
                <w:rFonts w:ascii="Times New Roman" w:hAnsi="Times New Roman" w:cs="Times New Roman"/>
                <w:sz w:val="18"/>
                <w:szCs w:val="18"/>
              </w:rPr>
              <w:t xml:space="preserve">Charlesa Dickensa, Lwa Tołstoja, Fiodora Dostojewskiego, Antona Czechowa, Josepha Conrada, Gustava Klimta, Augusta i Louisa </w:t>
            </w:r>
            <w:proofErr w:type="spellStart"/>
            <w:r w:rsidRPr="000B1DBA">
              <w:rPr>
                <w:rFonts w:ascii="Times New Roman" w:hAnsi="Times New Roman" w:cs="Times New Roman"/>
                <w:sz w:val="18"/>
                <w:szCs w:val="18"/>
              </w:rPr>
              <w:t>Lumière</w:t>
            </w:r>
            <w:proofErr w:type="spellEnd"/>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t>– wymienia osiągnięcia naukowe w dziedzinie nauk przyrodniczych i ścisłych</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t xml:space="preserve">– omawia wpływ przemian cywilizacyjnych na zmiany ludnościowe na przełomie XIX i XX w. </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t>– przedstawia wkład Polaków w rozwój nauki na przełomie XIX i XX w.</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xml:space="preserve">– omawia problematykę literatury pozytywistycznej </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charakteryzuje sztukę i architekturę drugiej połowy XIX i początków XX w.</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hAnsi="Times New Roman" w:cs="Times New Roman"/>
                <w:sz w:val="18"/>
                <w:szCs w:val="18"/>
              </w:rPr>
              <w:t xml:space="preserve">– wyjaśnia, dlaczego impresjonizm stanowił przewrót w XIX-wiecznym malarstwie europejskim </w:t>
            </w:r>
          </w:p>
        </w:tc>
        <w:tc>
          <w:tcPr>
            <w:tcW w:w="2977" w:type="dxa"/>
            <w:tcBorders>
              <w:top w:val="single" w:sz="4" w:space="0" w:color="000000"/>
              <w:left w:val="single" w:sz="4" w:space="0" w:color="000000"/>
              <w:bottom w:val="single" w:sz="4" w:space="0" w:color="000000"/>
              <w:right w:val="nil"/>
            </w:tcBorders>
          </w:tcPr>
          <w:p w:rsidR="00776DD2" w:rsidRPr="000B1DBA" w:rsidRDefault="00776DD2" w:rsidP="00E37EFA">
            <w:pPr>
              <w:snapToGrid w:val="0"/>
              <w:spacing w:after="0" w:line="240" w:lineRule="auto"/>
              <w:rPr>
                <w:rFonts w:ascii="Times New Roman" w:eastAsia="Times" w:hAnsi="Times New Roman" w:cs="Times New Roman"/>
                <w:sz w:val="18"/>
                <w:szCs w:val="18"/>
              </w:rPr>
            </w:pPr>
            <w:r w:rsidRPr="000B1DBA">
              <w:rPr>
                <w:rFonts w:ascii="Times New Roman" w:hAnsi="Times New Roman" w:cs="Times New Roman"/>
                <w:sz w:val="18"/>
                <w:szCs w:val="18"/>
              </w:rPr>
              <w:t xml:space="preserve">– </w:t>
            </w:r>
            <w:r w:rsidRPr="000B1DBA">
              <w:rPr>
                <w:rFonts w:ascii="Times New Roman" w:eastAsia="Times" w:hAnsi="Times New Roman" w:cs="Times New Roman"/>
                <w:sz w:val="18"/>
                <w:szCs w:val="18"/>
              </w:rPr>
              <w:t>lokalizuje w czasie: otwarcie pierwszej linii metra w Londynie (1863), opracowanie szczepionki przeciw wściekliźnie (1885), zainicjowanie ruchu skautowego (1907)</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hAnsi="Times New Roman" w:cs="Times New Roman"/>
                <w:sz w:val="18"/>
                <w:szCs w:val="18"/>
              </w:rPr>
              <w:t xml:space="preserve">– identyfikuje postacie:, </w:t>
            </w:r>
            <w:proofErr w:type="spellStart"/>
            <w:r w:rsidRPr="000B1DBA">
              <w:rPr>
                <w:rFonts w:ascii="Times New Roman" w:hAnsi="Times New Roman" w:cs="Times New Roman"/>
                <w:sz w:val="18"/>
                <w:szCs w:val="18"/>
              </w:rPr>
              <w:t>Antoine’a</w:t>
            </w:r>
            <w:proofErr w:type="spellEnd"/>
            <w:r w:rsidRPr="000B1DBA">
              <w:rPr>
                <w:rFonts w:ascii="Times New Roman" w:hAnsi="Times New Roman" w:cs="Times New Roman"/>
                <w:sz w:val="18"/>
                <w:szCs w:val="18"/>
              </w:rPr>
              <w:t xml:space="preserve"> Henriego Becquerela, </w:t>
            </w:r>
            <w:r w:rsidRPr="000B1DBA">
              <w:rPr>
                <w:rFonts w:ascii="Times New Roman" w:eastAsia="Times" w:hAnsi="Times New Roman" w:cs="Times New Roman"/>
                <w:sz w:val="18"/>
                <w:szCs w:val="18"/>
              </w:rPr>
              <w:t>Ernsta von Siemensa,</w:t>
            </w:r>
            <w:r w:rsidRPr="000B1DBA">
              <w:rPr>
                <w:rFonts w:ascii="Times New Roman" w:hAnsi="Times New Roman" w:cs="Times New Roman"/>
                <w:sz w:val="18"/>
                <w:szCs w:val="18"/>
              </w:rPr>
              <w:t xml:space="preserve"> </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t>– opisuje, jakie były przyczyny i skutki wzrostu liczby ludności w Europie i na świecie</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t>– przedstawia, jak zmieniło się podejście XIX-wiecznego społeczeństwa do sposobów spędzania wolnego czasu przez dorosłych i młodzież</w:t>
            </w:r>
          </w:p>
          <w:p w:rsidR="00776DD2" w:rsidRPr="000B1DBA" w:rsidRDefault="00776DD2" w:rsidP="00E37EFA">
            <w:pPr>
              <w:spacing w:after="0" w:line="240" w:lineRule="auto"/>
              <w:rPr>
                <w:rFonts w:ascii="Times New Roman" w:eastAsia="Times" w:hAnsi="Times New Roman" w:cs="Times New Roman"/>
                <w:sz w:val="18"/>
                <w:szCs w:val="18"/>
              </w:rPr>
            </w:pPr>
          </w:p>
        </w:tc>
        <w:tc>
          <w:tcPr>
            <w:tcW w:w="3118" w:type="dxa"/>
            <w:tcBorders>
              <w:top w:val="single" w:sz="4" w:space="0" w:color="000000"/>
              <w:left w:val="single" w:sz="4" w:space="0" w:color="000000"/>
              <w:bottom w:val="single" w:sz="4" w:space="0" w:color="000000"/>
              <w:right w:val="single" w:sz="4" w:space="0" w:color="000000"/>
            </w:tcBorders>
          </w:tcPr>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t>– ocenia wpływ postępu technicznego na życie codzienne</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t>– ocenia, jakie znaczenie miał wzrost popularności kultury fizycznej w XIX w.</w:t>
            </w:r>
          </w:p>
        </w:tc>
      </w:tr>
      <w:tr w:rsidR="00776DD2" w:rsidRPr="000B1DBA" w:rsidTr="006D1FDC">
        <w:trPr>
          <w:trHeight w:val="274"/>
        </w:trPr>
        <w:tc>
          <w:tcPr>
            <w:tcW w:w="2410" w:type="dxa"/>
            <w:tcBorders>
              <w:top w:val="single" w:sz="4" w:space="0" w:color="auto"/>
              <w:left w:val="single" w:sz="4" w:space="0" w:color="000000"/>
              <w:bottom w:val="single" w:sz="4" w:space="0" w:color="auto"/>
              <w:right w:val="single" w:sz="4" w:space="0" w:color="auto"/>
            </w:tcBorders>
          </w:tcPr>
          <w:p w:rsidR="00776DD2" w:rsidRPr="000B1DBA" w:rsidRDefault="006D1FDC" w:rsidP="00E37EFA">
            <w:pPr>
              <w:snapToGrid w:val="0"/>
              <w:spacing w:after="0" w:line="240" w:lineRule="auto"/>
              <w:rPr>
                <w:rFonts w:ascii="Times New Roman" w:hAnsi="Times New Roman" w:cs="Times New Roman"/>
                <w:sz w:val="18"/>
                <w:szCs w:val="18"/>
              </w:rPr>
            </w:pPr>
            <w:r>
              <w:rPr>
                <w:rFonts w:ascii="Times New Roman" w:hAnsi="Times New Roman" w:cs="Times New Roman"/>
                <w:sz w:val="18"/>
                <w:szCs w:val="18"/>
              </w:rPr>
              <w:t xml:space="preserve">– zna </w:t>
            </w:r>
            <w:r w:rsidR="00776DD2" w:rsidRPr="000B1DBA">
              <w:rPr>
                <w:rFonts w:ascii="Times New Roman" w:hAnsi="Times New Roman" w:cs="Times New Roman"/>
                <w:sz w:val="18"/>
                <w:szCs w:val="18"/>
              </w:rPr>
              <w:t xml:space="preserve"> pojęcie polskie państwo podziemne</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hAnsi="Times New Roman" w:cs="Times New Roman"/>
                <w:sz w:val="18"/>
                <w:szCs w:val="18"/>
              </w:rPr>
              <w:t xml:space="preserve">– </w:t>
            </w:r>
            <w:r w:rsidRPr="000B1DBA">
              <w:rPr>
                <w:rFonts w:ascii="Times New Roman" w:eastAsia="Times" w:hAnsi="Times New Roman" w:cs="Times New Roman"/>
                <w:sz w:val="18"/>
                <w:szCs w:val="18"/>
              </w:rPr>
              <w:t xml:space="preserve">lokalizuje w czasie: wybuch powstania styczniowego i ogłoszenie manifestu </w:t>
            </w:r>
            <w:r w:rsidRPr="000B1DBA">
              <w:rPr>
                <w:rFonts w:ascii="Times New Roman" w:eastAsia="Times" w:hAnsi="Times New Roman" w:cs="Times New Roman"/>
                <w:sz w:val="18"/>
                <w:szCs w:val="18"/>
              </w:rPr>
              <w:lastRenderedPageBreak/>
              <w:t>Tymczasowego Rządu Narodowego (22 I 1863), objęcie władzy nad powstaniem przez Romualda Traugutta (X 1863)</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identyfikuje postać Romualda Traugutta</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wymienia przyczyny powstania styczniowego</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hAnsi="Times New Roman" w:cs="Times New Roman"/>
                <w:sz w:val="18"/>
                <w:szCs w:val="18"/>
              </w:rPr>
              <w:t>– wymienia wydarzenia, które miały wpływ na upadek powstania styczniowego</w:t>
            </w:r>
          </w:p>
        </w:tc>
        <w:tc>
          <w:tcPr>
            <w:tcW w:w="2977" w:type="dxa"/>
            <w:tcBorders>
              <w:top w:val="single" w:sz="4" w:space="0" w:color="000000"/>
              <w:left w:val="single" w:sz="4" w:space="0" w:color="auto"/>
              <w:bottom w:val="single" w:sz="4" w:space="0" w:color="000000"/>
              <w:right w:val="nil"/>
            </w:tcBorders>
          </w:tcPr>
          <w:p w:rsidR="00776DD2" w:rsidRPr="000B1DBA" w:rsidRDefault="00776DD2" w:rsidP="00E37EFA">
            <w:pPr>
              <w:snapToGrid w:val="0"/>
              <w:spacing w:after="0" w:line="240" w:lineRule="auto"/>
              <w:rPr>
                <w:rFonts w:ascii="Times New Roman" w:hAnsi="Times New Roman" w:cs="Times New Roman"/>
                <w:sz w:val="18"/>
                <w:szCs w:val="18"/>
              </w:rPr>
            </w:pPr>
            <w:r w:rsidRPr="000B1DBA">
              <w:rPr>
                <w:rFonts w:ascii="Times New Roman" w:hAnsi="Times New Roman" w:cs="Times New Roman"/>
                <w:sz w:val="18"/>
                <w:szCs w:val="18"/>
              </w:rPr>
              <w:lastRenderedPageBreak/>
              <w:t>– stosuje pojęcia: „biali”, „czerwoni”, branka</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hAnsi="Times New Roman" w:cs="Times New Roman"/>
                <w:sz w:val="18"/>
                <w:szCs w:val="18"/>
              </w:rPr>
              <w:t xml:space="preserve">– </w:t>
            </w:r>
            <w:r w:rsidRPr="000B1DBA">
              <w:rPr>
                <w:rFonts w:ascii="Times New Roman" w:eastAsia="Times" w:hAnsi="Times New Roman" w:cs="Times New Roman"/>
                <w:sz w:val="18"/>
                <w:szCs w:val="18"/>
              </w:rPr>
              <w:t xml:space="preserve">lokalizuje w czasie: brankę (I 1863), wydanie aktu uwłaszczenia chłopów w </w:t>
            </w:r>
            <w:r w:rsidRPr="000B1DBA">
              <w:rPr>
                <w:rFonts w:ascii="Times New Roman" w:eastAsia="Times" w:hAnsi="Times New Roman" w:cs="Times New Roman"/>
                <w:sz w:val="18"/>
                <w:szCs w:val="18"/>
              </w:rPr>
              <w:lastRenderedPageBreak/>
              <w:t xml:space="preserve">Królestwie Polskim (1864), śmierć Romualda Traugutta (VIII 1864) </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t>– lokalizuje w przestrzeni tereny, które były objęte działaniami polskich partyzantów</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xml:space="preserve">– identyfikuje postacie: Aleksandra II, Aleksandra Wielopolskiego, Ludwika Mierosławskiego, </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omawia poglądy „białych” i „czerwonych” na kwestię niepodległości Polski</w:t>
            </w:r>
            <w:r w:rsidRPr="000B1DBA">
              <w:rPr>
                <w:rFonts w:ascii="Times New Roman" w:hAnsi="Times New Roman" w:cs="Times New Roman"/>
                <w:sz w:val="18"/>
                <w:szCs w:val="18"/>
              </w:rPr>
              <w:br/>
              <w:t>– przedstawia okoliczności wybuchu powstania styczniowego</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charakteryzuje przebieg walk powstańczych</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przedstawia okoliczności upadku powstania styczniowego</w:t>
            </w:r>
          </w:p>
          <w:p w:rsidR="00776DD2" w:rsidRPr="000B1DBA" w:rsidRDefault="00776DD2" w:rsidP="00E37EFA">
            <w:pPr>
              <w:spacing w:after="0" w:line="240" w:lineRule="auto"/>
              <w:rPr>
                <w:rFonts w:ascii="Times New Roman" w:eastAsia="Times" w:hAnsi="Times New Roman" w:cs="Times New Roman"/>
                <w:sz w:val="18"/>
                <w:szCs w:val="18"/>
              </w:rPr>
            </w:pPr>
          </w:p>
        </w:tc>
        <w:tc>
          <w:tcPr>
            <w:tcW w:w="3402" w:type="dxa"/>
            <w:tcBorders>
              <w:top w:val="single" w:sz="4" w:space="0" w:color="000000"/>
              <w:left w:val="single" w:sz="4" w:space="0" w:color="000000"/>
              <w:bottom w:val="single" w:sz="4" w:space="0" w:color="000000"/>
              <w:right w:val="nil"/>
            </w:tcBorders>
          </w:tcPr>
          <w:p w:rsidR="00776DD2" w:rsidRPr="000B1DBA" w:rsidRDefault="00776DD2" w:rsidP="00E37EFA">
            <w:pPr>
              <w:snapToGrid w:val="0"/>
              <w:spacing w:after="0" w:line="240" w:lineRule="auto"/>
              <w:rPr>
                <w:rFonts w:ascii="Times New Roman" w:hAnsi="Times New Roman" w:cs="Times New Roman"/>
                <w:sz w:val="18"/>
                <w:szCs w:val="18"/>
              </w:rPr>
            </w:pPr>
            <w:r w:rsidRPr="000B1DBA">
              <w:rPr>
                <w:rFonts w:ascii="Times New Roman" w:hAnsi="Times New Roman" w:cs="Times New Roman"/>
                <w:sz w:val="18"/>
                <w:szCs w:val="18"/>
              </w:rPr>
              <w:lastRenderedPageBreak/>
              <w:t xml:space="preserve">– stosuje pojęcie odwilż </w:t>
            </w:r>
            <w:proofErr w:type="spellStart"/>
            <w:r w:rsidRPr="000B1DBA">
              <w:rPr>
                <w:rFonts w:ascii="Times New Roman" w:hAnsi="Times New Roman" w:cs="Times New Roman"/>
                <w:sz w:val="18"/>
                <w:szCs w:val="18"/>
              </w:rPr>
              <w:t>posewastopolska</w:t>
            </w:r>
            <w:proofErr w:type="spellEnd"/>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hAnsi="Times New Roman" w:cs="Times New Roman"/>
                <w:sz w:val="18"/>
                <w:szCs w:val="18"/>
              </w:rPr>
              <w:t xml:space="preserve">– </w:t>
            </w:r>
            <w:r w:rsidRPr="000B1DBA">
              <w:rPr>
                <w:rFonts w:ascii="Times New Roman" w:eastAsia="Times" w:hAnsi="Times New Roman" w:cs="Times New Roman"/>
                <w:sz w:val="18"/>
                <w:szCs w:val="18"/>
              </w:rPr>
              <w:t xml:space="preserve">lokalizuje w czasie: manifestację na placu Zamkowym (IV 1861), powołanie Rządu Cywilnego (VI 1862), objęcie dyktatury </w:t>
            </w:r>
            <w:r w:rsidRPr="000B1DBA">
              <w:rPr>
                <w:rFonts w:ascii="Times New Roman" w:eastAsia="Times" w:hAnsi="Times New Roman" w:cs="Times New Roman"/>
                <w:sz w:val="18"/>
                <w:szCs w:val="18"/>
              </w:rPr>
              <w:lastRenderedPageBreak/>
              <w:t xml:space="preserve">przez M. Langiewicza (III 1863), powstanie Rządu Narodowego (V 1863) </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identyfikuje postacie: Andrzeja Zamoyskiego, Leopolda Kronenberga, Jarosława Dąbrowskiego, Stefana Bobrowskiego, Mariana Langiewicza, Michaiła Murawjowa</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xml:space="preserve">– wyjaśnia, co dla mieszkańców Królestwa Polskiego przyniosła odwilż </w:t>
            </w:r>
            <w:proofErr w:type="spellStart"/>
            <w:r w:rsidRPr="000B1DBA">
              <w:rPr>
                <w:rFonts w:ascii="Times New Roman" w:hAnsi="Times New Roman" w:cs="Times New Roman"/>
                <w:sz w:val="18"/>
                <w:szCs w:val="18"/>
              </w:rPr>
              <w:t>posewastopolską</w:t>
            </w:r>
            <w:proofErr w:type="spellEnd"/>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omawia politykę Aleksandra Wielopolskiego w Królestwie Polskim</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przedstawia sytuację w Królestwie Polskim przed wybuchem powstania styczniowego</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omawia sposób organizacji i funkcjonowania polskiego państwa podziemnego</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xml:space="preserve">– omawia rolę, jaką odegrał Romuald Traugutt w powstaniu styczniowym </w:t>
            </w:r>
          </w:p>
        </w:tc>
        <w:tc>
          <w:tcPr>
            <w:tcW w:w="2977" w:type="dxa"/>
            <w:tcBorders>
              <w:top w:val="single" w:sz="4" w:space="0" w:color="000000"/>
              <w:left w:val="single" w:sz="4" w:space="0" w:color="000000"/>
              <w:bottom w:val="single" w:sz="4" w:space="0" w:color="000000"/>
              <w:right w:val="nil"/>
            </w:tcBorders>
          </w:tcPr>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hAnsi="Times New Roman" w:cs="Times New Roman"/>
                <w:sz w:val="18"/>
                <w:szCs w:val="18"/>
              </w:rPr>
              <w:lastRenderedPageBreak/>
              <w:t xml:space="preserve">– </w:t>
            </w:r>
            <w:r w:rsidRPr="000B1DBA">
              <w:rPr>
                <w:rFonts w:ascii="Times New Roman" w:eastAsia="Times" w:hAnsi="Times New Roman" w:cs="Times New Roman"/>
                <w:sz w:val="18"/>
                <w:szCs w:val="18"/>
              </w:rPr>
              <w:t xml:space="preserve">lokalizuje w czasie: powstanie Towarzystwa Rolniczego (1858), mianowanie Aleksandra Wielopolskiego dyrektorem Komisji Wyznań i Oświecenia Publicznego (III </w:t>
            </w:r>
            <w:r w:rsidRPr="000B1DBA">
              <w:rPr>
                <w:rFonts w:ascii="Times New Roman" w:eastAsia="Times" w:hAnsi="Times New Roman" w:cs="Times New Roman"/>
                <w:sz w:val="18"/>
                <w:szCs w:val="18"/>
              </w:rPr>
              <w:lastRenderedPageBreak/>
              <w:t>1861), wprowadzenie stanu wojennego (X 1861)</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identyfikuje postacie: Józefa Haukego-Bosaka, Stanisława Brzóski</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wyjaśnia, co miało wpływ na odżycie idei niepodległościowych na przełomie lat 50. i 60. XIX w.</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wyjaśnia wpływ polityki Aleksandra Wielopolskiego na radykalizację nastrojów w Królestwie Polskim</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porównuje i ocenia programy „białych” i „czerwonych”</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porównuje charakter walk podczas powstania listopadowego i styczniowego</w:t>
            </w:r>
          </w:p>
          <w:p w:rsidR="00776DD2" w:rsidRPr="000B1DBA" w:rsidRDefault="00776DD2" w:rsidP="00E37EFA">
            <w:pPr>
              <w:spacing w:after="0" w:line="240" w:lineRule="auto"/>
              <w:rPr>
                <w:rFonts w:ascii="Times New Roman" w:eastAsia="Times" w:hAnsi="Times New Roman" w:cs="Times New Roman"/>
                <w:sz w:val="18"/>
                <w:szCs w:val="18"/>
              </w:rPr>
            </w:pPr>
          </w:p>
        </w:tc>
        <w:tc>
          <w:tcPr>
            <w:tcW w:w="3118" w:type="dxa"/>
            <w:tcBorders>
              <w:top w:val="single" w:sz="4" w:space="0" w:color="000000"/>
              <w:left w:val="single" w:sz="4" w:space="0" w:color="000000"/>
              <w:bottom w:val="single" w:sz="4" w:space="0" w:color="000000"/>
              <w:right w:val="single" w:sz="4" w:space="0" w:color="000000"/>
            </w:tcBorders>
          </w:tcPr>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lastRenderedPageBreak/>
              <w:t>– ocenia stosunek opinii międzynarodowej do powstania styczniowego</w:t>
            </w:r>
          </w:p>
          <w:p w:rsidR="00776DD2" w:rsidRPr="000B1DBA" w:rsidRDefault="00776DD2" w:rsidP="00E37EFA">
            <w:pPr>
              <w:spacing w:after="0" w:line="240" w:lineRule="auto"/>
              <w:rPr>
                <w:rFonts w:ascii="Times New Roman" w:eastAsia="Times" w:hAnsi="Times New Roman" w:cs="Times New Roman"/>
                <w:sz w:val="18"/>
                <w:szCs w:val="18"/>
              </w:rPr>
            </w:pPr>
          </w:p>
        </w:tc>
      </w:tr>
      <w:tr w:rsidR="00776DD2" w:rsidRPr="000B1DBA" w:rsidTr="006D1FDC">
        <w:trPr>
          <w:trHeight w:val="552"/>
        </w:trPr>
        <w:tc>
          <w:tcPr>
            <w:tcW w:w="2410" w:type="dxa"/>
            <w:tcBorders>
              <w:top w:val="single" w:sz="4" w:space="0" w:color="auto"/>
              <w:left w:val="single" w:sz="4" w:space="0" w:color="000000"/>
              <w:bottom w:val="single" w:sz="4" w:space="0" w:color="auto"/>
              <w:right w:val="single" w:sz="4" w:space="0" w:color="auto"/>
            </w:tcBorders>
          </w:tcPr>
          <w:p w:rsidR="00776DD2" w:rsidRPr="000B1DBA" w:rsidRDefault="006D1FDC" w:rsidP="00E37EFA">
            <w:pPr>
              <w:snapToGrid w:val="0"/>
              <w:spacing w:after="0" w:line="240" w:lineRule="auto"/>
              <w:rPr>
                <w:rFonts w:ascii="Times New Roman" w:hAnsi="Times New Roman" w:cs="Times New Roman"/>
                <w:sz w:val="18"/>
                <w:szCs w:val="18"/>
              </w:rPr>
            </w:pPr>
            <w:r>
              <w:rPr>
                <w:rFonts w:ascii="Times New Roman" w:hAnsi="Times New Roman" w:cs="Times New Roman"/>
                <w:sz w:val="18"/>
                <w:szCs w:val="18"/>
              </w:rPr>
              <w:t xml:space="preserve">– zna </w:t>
            </w:r>
            <w:r w:rsidR="00776DD2" w:rsidRPr="000B1DBA">
              <w:rPr>
                <w:rFonts w:ascii="Times New Roman" w:hAnsi="Times New Roman" w:cs="Times New Roman"/>
                <w:sz w:val="18"/>
                <w:szCs w:val="18"/>
              </w:rPr>
              <w:t xml:space="preserve"> pojęcia: rusyfikacja, pozytywizm warszawski praca organiczna praca u podstaw, germanizacja</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hAnsi="Times New Roman" w:cs="Times New Roman"/>
                <w:sz w:val="18"/>
                <w:szCs w:val="18"/>
              </w:rPr>
              <w:t xml:space="preserve">– </w:t>
            </w:r>
            <w:r w:rsidRPr="000B1DBA">
              <w:rPr>
                <w:rFonts w:ascii="Times New Roman" w:eastAsia="Times" w:hAnsi="Times New Roman" w:cs="Times New Roman"/>
                <w:sz w:val="18"/>
                <w:szCs w:val="18"/>
              </w:rPr>
              <w:t>lokalizuje w czasie strajk szkolny dzieci we Wrześni (1901)</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wymienia represje, jakie dotknęły Polaków w różnych zaborach po powstaniu styczniowym</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wymienia cechy charakterystyczne pracy organicznej i pracy u podstaw</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t xml:space="preserve">– wymienia działania Polaków, które były przykładem walki z rusyfikacją i germanizacją </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t>– wymienia instytucje życia politycznego, społecznego i kulturalnego, które były przejawem autonomii galicyjskiej</w:t>
            </w:r>
          </w:p>
          <w:p w:rsidR="00776DD2" w:rsidRPr="000B1DBA" w:rsidRDefault="00776DD2" w:rsidP="00E37EFA">
            <w:pPr>
              <w:spacing w:after="0" w:line="240" w:lineRule="auto"/>
              <w:rPr>
                <w:rFonts w:ascii="Times New Roman" w:eastAsia="Times" w:hAnsi="Times New Roman" w:cs="Times New Roman"/>
                <w:sz w:val="18"/>
                <w:szCs w:val="18"/>
              </w:rPr>
            </w:pPr>
          </w:p>
        </w:tc>
        <w:tc>
          <w:tcPr>
            <w:tcW w:w="2977" w:type="dxa"/>
            <w:tcBorders>
              <w:top w:val="single" w:sz="4" w:space="0" w:color="000000"/>
              <w:left w:val="single" w:sz="4" w:space="0" w:color="auto"/>
              <w:bottom w:val="single" w:sz="4" w:space="0" w:color="000000"/>
              <w:right w:val="nil"/>
            </w:tcBorders>
          </w:tcPr>
          <w:p w:rsidR="00776DD2" w:rsidRPr="000B1DBA" w:rsidRDefault="00776DD2" w:rsidP="00E37EFA">
            <w:pPr>
              <w:snapToGrid w:val="0"/>
              <w:spacing w:after="0" w:line="240" w:lineRule="auto"/>
              <w:rPr>
                <w:rFonts w:ascii="Times New Roman" w:hAnsi="Times New Roman" w:cs="Times New Roman"/>
                <w:sz w:val="18"/>
                <w:szCs w:val="18"/>
              </w:rPr>
            </w:pPr>
            <w:r w:rsidRPr="000B1DBA">
              <w:rPr>
                <w:rFonts w:ascii="Times New Roman" w:hAnsi="Times New Roman" w:cs="Times New Roman"/>
                <w:sz w:val="18"/>
                <w:szCs w:val="18"/>
              </w:rPr>
              <w:t xml:space="preserve">– stosuje pojęcia: noc </w:t>
            </w:r>
            <w:proofErr w:type="spellStart"/>
            <w:r w:rsidRPr="000B1DBA">
              <w:rPr>
                <w:rFonts w:ascii="Times New Roman" w:hAnsi="Times New Roman" w:cs="Times New Roman"/>
                <w:sz w:val="18"/>
                <w:szCs w:val="18"/>
              </w:rPr>
              <w:t>apuchtinowska</w:t>
            </w:r>
            <w:proofErr w:type="spellEnd"/>
            <w:r w:rsidRPr="000B1DBA">
              <w:rPr>
                <w:rFonts w:ascii="Times New Roman" w:hAnsi="Times New Roman" w:cs="Times New Roman"/>
                <w:sz w:val="18"/>
                <w:szCs w:val="18"/>
              </w:rPr>
              <w:t>, lojalizm, trójlojalizm, Kulturkampf, rugi pruskie</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xml:space="preserve">– </w:t>
            </w:r>
            <w:r w:rsidRPr="000B1DBA">
              <w:rPr>
                <w:rFonts w:ascii="Times New Roman" w:eastAsia="Times" w:hAnsi="Times New Roman" w:cs="Times New Roman"/>
                <w:sz w:val="18"/>
                <w:szCs w:val="18"/>
              </w:rPr>
              <w:t xml:space="preserve">lokalizuje w czasie: Kulturkampf (1871–1878), noc </w:t>
            </w:r>
            <w:proofErr w:type="spellStart"/>
            <w:r w:rsidRPr="000B1DBA">
              <w:rPr>
                <w:rFonts w:ascii="Times New Roman" w:eastAsia="Times" w:hAnsi="Times New Roman" w:cs="Times New Roman"/>
                <w:sz w:val="18"/>
                <w:szCs w:val="18"/>
              </w:rPr>
              <w:t>apuchtinowską</w:t>
            </w:r>
            <w:proofErr w:type="spellEnd"/>
            <w:r w:rsidRPr="000B1DBA">
              <w:rPr>
                <w:rFonts w:ascii="Times New Roman" w:eastAsia="Times" w:hAnsi="Times New Roman" w:cs="Times New Roman"/>
                <w:sz w:val="18"/>
                <w:szCs w:val="18"/>
              </w:rPr>
              <w:t xml:space="preserve"> (1879–1897), rugi pruskie (1885–1890)</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hAnsi="Times New Roman" w:cs="Times New Roman"/>
                <w:sz w:val="18"/>
                <w:szCs w:val="18"/>
              </w:rPr>
              <w:t>– identyfikuje postacie: Aleksandra II, Karola Marcinkowskiego, Hipolita Cegielskiego, Michała Drzymały</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charakteryzuje represje władz carskich wobec Królestwa Polskiego</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omawia politykę Kulturkampfu wobec Polaków w zaborze pruskim</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wyjaśnia, w jaki sposób władze pruskie walczyły z polskością w sferze ekonomicznej</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xml:space="preserve">– omawia postawy Polaków wobec rusyfikacji i germanizacji </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t>– podaje przykłady działań w zakresie pracy organicznej i pracy u podstaw we wszystkich trzech zaborach</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t>– przedstawia skutki wprowadzenia autonomii w Galicji dla polskiego życia politycznego i społeczno-kulturalnego</w:t>
            </w:r>
          </w:p>
          <w:p w:rsidR="00776DD2" w:rsidRPr="000B1DBA" w:rsidRDefault="00776DD2" w:rsidP="00E37EFA">
            <w:pPr>
              <w:spacing w:after="0" w:line="240" w:lineRule="auto"/>
              <w:rPr>
                <w:rFonts w:ascii="Times New Roman" w:eastAsia="Times" w:hAnsi="Times New Roman" w:cs="Times New Roman"/>
                <w:sz w:val="18"/>
                <w:szCs w:val="18"/>
              </w:rPr>
            </w:pPr>
          </w:p>
        </w:tc>
        <w:tc>
          <w:tcPr>
            <w:tcW w:w="3402" w:type="dxa"/>
            <w:tcBorders>
              <w:top w:val="single" w:sz="4" w:space="0" w:color="000000"/>
              <w:left w:val="single" w:sz="4" w:space="0" w:color="000000"/>
              <w:bottom w:val="single" w:sz="4" w:space="0" w:color="000000"/>
              <w:right w:val="nil"/>
            </w:tcBorders>
          </w:tcPr>
          <w:p w:rsidR="00776DD2" w:rsidRPr="000B1DBA" w:rsidRDefault="00776DD2" w:rsidP="00E37EFA">
            <w:pPr>
              <w:snapToGrid w:val="0"/>
              <w:spacing w:after="0" w:line="240" w:lineRule="auto"/>
              <w:rPr>
                <w:rFonts w:ascii="Times New Roman" w:hAnsi="Times New Roman" w:cs="Times New Roman"/>
                <w:sz w:val="18"/>
                <w:szCs w:val="18"/>
              </w:rPr>
            </w:pPr>
            <w:r w:rsidRPr="000B1DBA">
              <w:rPr>
                <w:rFonts w:ascii="Times New Roman" w:hAnsi="Times New Roman" w:cs="Times New Roman"/>
                <w:sz w:val="18"/>
                <w:szCs w:val="18"/>
              </w:rPr>
              <w:t>– stosuje pojęcia: tajne komplety, stańczycy</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hAnsi="Times New Roman" w:cs="Times New Roman"/>
                <w:sz w:val="18"/>
                <w:szCs w:val="18"/>
              </w:rPr>
              <w:t xml:space="preserve">– </w:t>
            </w:r>
            <w:r w:rsidRPr="000B1DBA">
              <w:rPr>
                <w:rFonts w:ascii="Times New Roman" w:eastAsia="Times" w:hAnsi="Times New Roman" w:cs="Times New Roman"/>
                <w:sz w:val="18"/>
                <w:szCs w:val="18"/>
              </w:rPr>
              <w:t xml:space="preserve">lokalizuje w czasie: powołanie Sejmu Krajowego we Lwowie (1861), nadanie Galicji autonomii (1867), </w:t>
            </w:r>
            <w:r w:rsidRPr="000B1DBA">
              <w:rPr>
                <w:rFonts w:ascii="Times New Roman" w:hAnsi="Times New Roman" w:cs="Times New Roman"/>
                <w:sz w:val="18"/>
                <w:szCs w:val="18"/>
              </w:rPr>
              <w:t xml:space="preserve">założenie </w:t>
            </w:r>
            <w:r w:rsidRPr="000B1DBA">
              <w:rPr>
                <w:rFonts w:ascii="Times New Roman" w:eastAsia="Times" w:hAnsi="Times New Roman" w:cs="Times New Roman"/>
                <w:sz w:val="18"/>
                <w:szCs w:val="18"/>
              </w:rPr>
              <w:t>Uniwersytetu Latającego (1885), uchwalenie noweli osadniczej (1904), strajk szkolny w Wielkopolsce (1906), ustawę kagańcową (1908)</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identyfikuje postacie: Mieczysława Ledóchowskiego, Józefa Szujskiego, Kazimierza Badeniego, Andrzeja Zamoyskiego, Franciszka Stefczyka</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xml:space="preserve">– omawia represje wobec uczestników powstania </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wyjaśnia, w jaki sposób Polacy wyrażali postawę opozycyjną wobec polityki władz zaborczych po powstaniu styczniowym</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xml:space="preserve">– omawia rolę, jaką odgrywały Komisja Kolonizacyjna i Hakata w polityce germanizacji </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wyjaśnia, dlaczego walkę Polaków z germanizacją w zaborze pruskim nazywa się „najdłuższą wojną nowoczesnej Europy”</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t>– przedstawia poglądy konserwatystów krakowskich zwanych stańczykami</w:t>
            </w:r>
          </w:p>
        </w:tc>
        <w:tc>
          <w:tcPr>
            <w:tcW w:w="2977" w:type="dxa"/>
            <w:tcBorders>
              <w:top w:val="single" w:sz="4" w:space="0" w:color="000000"/>
              <w:left w:val="single" w:sz="4" w:space="0" w:color="000000"/>
              <w:bottom w:val="single" w:sz="4" w:space="0" w:color="000000"/>
              <w:right w:val="nil"/>
            </w:tcBorders>
          </w:tcPr>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hAnsi="Times New Roman" w:cs="Times New Roman"/>
                <w:sz w:val="18"/>
                <w:szCs w:val="18"/>
              </w:rPr>
              <w:t xml:space="preserve">– </w:t>
            </w:r>
            <w:r w:rsidRPr="000B1DBA">
              <w:rPr>
                <w:rFonts w:ascii="Times New Roman" w:eastAsia="Times" w:hAnsi="Times New Roman" w:cs="Times New Roman"/>
                <w:sz w:val="18"/>
                <w:szCs w:val="18"/>
              </w:rPr>
              <w:t>lokalizuje w czasie: utworzenie poznańskiego Bazaru (1841), rozpoczęcie likwidacji Kościoła unickiego (1875), powstanie Komisji Kolonizacyjnej (1886), powstanie Hakaty (1894)</w:t>
            </w:r>
            <w:r w:rsidRPr="000B1DBA">
              <w:rPr>
                <w:rFonts w:ascii="Times New Roman" w:hAnsi="Times New Roman" w:cs="Times New Roman"/>
                <w:sz w:val="18"/>
                <w:szCs w:val="18"/>
              </w:rPr>
              <w:t xml:space="preserve"> </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wyjaśnia, z jakiego powodu w okresie popowstaniowym szczególne znaczenie zyskały idee pozytywizmu</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t>– omawia proces łagodzenia polityki władz zaborczych wobec Polaków w Galicji</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t>– wyjaśnia, dlaczego Galicję można nazywać polskim Piemontem</w:t>
            </w:r>
          </w:p>
        </w:tc>
        <w:tc>
          <w:tcPr>
            <w:tcW w:w="3118" w:type="dxa"/>
            <w:tcBorders>
              <w:top w:val="single" w:sz="4" w:space="0" w:color="000000"/>
              <w:left w:val="single" w:sz="4" w:space="0" w:color="000000"/>
              <w:bottom w:val="single" w:sz="4" w:space="0" w:color="000000"/>
              <w:right w:val="single" w:sz="4" w:space="0" w:color="000000"/>
            </w:tcBorders>
          </w:tcPr>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ocenia postawy Polaków wobec zaborców po powstaniu styczniowym</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t>– ocenia rolę Galicji jako ostoi polskiego życia narodowego</w:t>
            </w:r>
          </w:p>
          <w:p w:rsidR="00776DD2" w:rsidRPr="000B1DBA" w:rsidRDefault="00776DD2" w:rsidP="00E37EFA">
            <w:pPr>
              <w:spacing w:after="0" w:line="240" w:lineRule="auto"/>
              <w:rPr>
                <w:rFonts w:ascii="Times New Roman" w:eastAsia="Times" w:hAnsi="Times New Roman" w:cs="Times New Roman"/>
                <w:sz w:val="18"/>
                <w:szCs w:val="18"/>
              </w:rPr>
            </w:pPr>
          </w:p>
        </w:tc>
      </w:tr>
      <w:tr w:rsidR="00776DD2" w:rsidRPr="000B1DBA" w:rsidTr="006D1FDC">
        <w:trPr>
          <w:trHeight w:val="552"/>
        </w:trPr>
        <w:tc>
          <w:tcPr>
            <w:tcW w:w="2410" w:type="dxa"/>
            <w:tcBorders>
              <w:top w:val="single" w:sz="4" w:space="0" w:color="auto"/>
              <w:left w:val="single" w:sz="4" w:space="0" w:color="000000"/>
              <w:bottom w:val="single" w:sz="4" w:space="0" w:color="auto"/>
              <w:right w:val="single" w:sz="4" w:space="0" w:color="auto"/>
            </w:tcBorders>
          </w:tcPr>
          <w:p w:rsidR="00776DD2" w:rsidRPr="000B1DBA" w:rsidRDefault="006D1FDC" w:rsidP="00E37EFA">
            <w:pPr>
              <w:snapToGrid w:val="0"/>
              <w:spacing w:after="0" w:line="240" w:lineRule="auto"/>
              <w:rPr>
                <w:rFonts w:ascii="Times New Roman" w:hAnsi="Times New Roman" w:cs="Times New Roman"/>
                <w:sz w:val="18"/>
                <w:szCs w:val="18"/>
              </w:rPr>
            </w:pPr>
            <w:r>
              <w:rPr>
                <w:rFonts w:ascii="Times New Roman" w:hAnsi="Times New Roman" w:cs="Times New Roman"/>
                <w:sz w:val="18"/>
                <w:szCs w:val="18"/>
              </w:rPr>
              <w:lastRenderedPageBreak/>
              <w:t>– zna</w:t>
            </w:r>
            <w:r w:rsidR="00776DD2" w:rsidRPr="000B1DBA">
              <w:rPr>
                <w:rFonts w:ascii="Times New Roman" w:hAnsi="Times New Roman" w:cs="Times New Roman"/>
                <w:sz w:val="18"/>
                <w:szCs w:val="18"/>
              </w:rPr>
              <w:t xml:space="preserve"> pojęcie emancypacja</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hAnsi="Times New Roman" w:cs="Times New Roman"/>
                <w:sz w:val="18"/>
                <w:szCs w:val="18"/>
              </w:rPr>
              <w:t xml:space="preserve">– </w:t>
            </w:r>
            <w:r w:rsidRPr="000B1DBA">
              <w:rPr>
                <w:rFonts w:ascii="Times New Roman" w:eastAsia="Times" w:hAnsi="Times New Roman" w:cs="Times New Roman"/>
                <w:sz w:val="18"/>
                <w:szCs w:val="18"/>
              </w:rPr>
              <w:t>lokalizuje w czasie uwłaszczenie chłopów w Galicji (1848) i Królestwie Polskim (1864)</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t>– wymienia gałęzie przemysłu rozwijające się w Królestwie</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t>Polskim w drugiej połowie XIX w.</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t>– wymienia zmiany społeczne, które zaszły na ziemiach polskich w drugiej połowie XIX wieku</w:t>
            </w:r>
          </w:p>
        </w:tc>
        <w:tc>
          <w:tcPr>
            <w:tcW w:w="2977" w:type="dxa"/>
            <w:tcBorders>
              <w:top w:val="single" w:sz="4" w:space="0" w:color="000000"/>
              <w:left w:val="single" w:sz="4" w:space="0" w:color="auto"/>
              <w:bottom w:val="single" w:sz="4" w:space="0" w:color="000000"/>
              <w:right w:val="nil"/>
            </w:tcBorders>
          </w:tcPr>
          <w:p w:rsidR="00776DD2" w:rsidRPr="000B1DBA" w:rsidRDefault="00776DD2" w:rsidP="00E37EFA">
            <w:pPr>
              <w:snapToGrid w:val="0"/>
              <w:spacing w:after="0" w:line="240" w:lineRule="auto"/>
              <w:rPr>
                <w:rFonts w:ascii="Times New Roman" w:hAnsi="Times New Roman" w:cs="Times New Roman"/>
                <w:sz w:val="18"/>
                <w:szCs w:val="18"/>
              </w:rPr>
            </w:pPr>
            <w:r w:rsidRPr="000B1DBA">
              <w:rPr>
                <w:rFonts w:ascii="Times New Roman" w:hAnsi="Times New Roman" w:cs="Times New Roman"/>
                <w:sz w:val="18"/>
                <w:szCs w:val="18"/>
              </w:rPr>
              <w:t>– stosuje pojęcie asymilacja</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hAnsi="Times New Roman" w:cs="Times New Roman"/>
                <w:sz w:val="18"/>
                <w:szCs w:val="18"/>
              </w:rPr>
              <w:t xml:space="preserve">– </w:t>
            </w:r>
            <w:r w:rsidRPr="000B1DBA">
              <w:rPr>
                <w:rFonts w:ascii="Times New Roman" w:eastAsia="Times" w:hAnsi="Times New Roman" w:cs="Times New Roman"/>
                <w:sz w:val="18"/>
                <w:szCs w:val="18"/>
              </w:rPr>
              <w:t>lokalizuje w czasie wynalezienia lampy naftowej (1853)</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t>– lokalizuje w przestrzeni okręgi przemysłowe w Królestwie Polskim</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identyfikuje postacie: Ignacego Łukasiewicza, Elizy Orzeszkowej</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t>– przedstawia poziom rozwoju rolnictwa na ziemiach polskich pod zaborami</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t>– omawia proces rozwoju przemysłu w Królestwie Polskim, rolę okręgu łódzkiego</w:t>
            </w:r>
          </w:p>
          <w:p w:rsidR="00776DD2" w:rsidRPr="000B1DBA" w:rsidRDefault="00776DD2" w:rsidP="00E37EFA">
            <w:pPr>
              <w:spacing w:after="0" w:line="240" w:lineRule="auto"/>
              <w:rPr>
                <w:rFonts w:ascii="Times New Roman" w:eastAsia="Times" w:hAnsi="Times New Roman" w:cs="Times New Roman"/>
                <w:sz w:val="18"/>
                <w:szCs w:val="18"/>
              </w:rPr>
            </w:pPr>
          </w:p>
        </w:tc>
        <w:tc>
          <w:tcPr>
            <w:tcW w:w="3402" w:type="dxa"/>
            <w:tcBorders>
              <w:top w:val="single" w:sz="4" w:space="0" w:color="000000"/>
              <w:left w:val="single" w:sz="4" w:space="0" w:color="000000"/>
              <w:bottom w:val="single" w:sz="4" w:space="0" w:color="000000"/>
              <w:right w:val="nil"/>
            </w:tcBorders>
          </w:tcPr>
          <w:p w:rsidR="00776DD2" w:rsidRPr="000B1DBA" w:rsidRDefault="00776DD2" w:rsidP="00E37EFA">
            <w:pPr>
              <w:snapToGrid w:val="0"/>
              <w:spacing w:after="0" w:line="240" w:lineRule="auto"/>
              <w:rPr>
                <w:rFonts w:ascii="Times New Roman" w:hAnsi="Times New Roman" w:cs="Times New Roman"/>
                <w:sz w:val="18"/>
                <w:szCs w:val="18"/>
              </w:rPr>
            </w:pPr>
            <w:r w:rsidRPr="000B1DBA">
              <w:rPr>
                <w:rFonts w:ascii="Times New Roman" w:hAnsi="Times New Roman" w:cs="Times New Roman"/>
                <w:sz w:val="18"/>
                <w:szCs w:val="18"/>
              </w:rPr>
              <w:t>– stosuje pojęcia: serwituty, syjoniści</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hAnsi="Times New Roman" w:cs="Times New Roman"/>
                <w:sz w:val="18"/>
                <w:szCs w:val="18"/>
              </w:rPr>
              <w:t xml:space="preserve">– </w:t>
            </w:r>
            <w:r w:rsidRPr="000B1DBA">
              <w:rPr>
                <w:rFonts w:ascii="Times New Roman" w:eastAsia="Times" w:hAnsi="Times New Roman" w:cs="Times New Roman"/>
                <w:sz w:val="18"/>
                <w:szCs w:val="18"/>
              </w:rPr>
              <w:t>lokalizuje w czasie zniesienie granicy celnej między Rosją a Królestwem Polskim (1851)</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t>– charakteryzuje przemiany w rolnictwie na ziemiach polskich w drugiej połowie XIX w.</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t>– opisuje rozwój przemysłu w zaborze pruskim i austriackim</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t>– wyjaśnia, jaki wpływ uwłaszczenia  na przemiany gospodarcze oraz społeczne i narodowe</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t>– przedstawia działania polskich emancypantek</w:t>
            </w:r>
          </w:p>
        </w:tc>
        <w:tc>
          <w:tcPr>
            <w:tcW w:w="2977" w:type="dxa"/>
            <w:tcBorders>
              <w:top w:val="single" w:sz="4" w:space="0" w:color="000000"/>
              <w:left w:val="single" w:sz="4" w:space="0" w:color="000000"/>
              <w:bottom w:val="single" w:sz="4" w:space="0" w:color="000000"/>
              <w:right w:val="nil"/>
            </w:tcBorders>
          </w:tcPr>
          <w:p w:rsidR="00776DD2" w:rsidRPr="000B1DBA" w:rsidRDefault="00776DD2" w:rsidP="00E37EFA">
            <w:pPr>
              <w:snapToGrid w:val="0"/>
              <w:spacing w:after="0" w:line="240" w:lineRule="auto"/>
              <w:rPr>
                <w:rFonts w:ascii="Times New Roman" w:eastAsia="Times" w:hAnsi="Times New Roman" w:cs="Times New Roman"/>
                <w:sz w:val="18"/>
                <w:szCs w:val="18"/>
              </w:rPr>
            </w:pPr>
            <w:r w:rsidRPr="000B1DBA">
              <w:rPr>
                <w:rFonts w:ascii="Times New Roman" w:hAnsi="Times New Roman" w:cs="Times New Roman"/>
                <w:sz w:val="18"/>
                <w:szCs w:val="18"/>
              </w:rPr>
              <w:t xml:space="preserve">– </w:t>
            </w:r>
            <w:r w:rsidRPr="000B1DBA">
              <w:rPr>
                <w:rFonts w:ascii="Times New Roman" w:eastAsia="Times" w:hAnsi="Times New Roman" w:cs="Times New Roman"/>
                <w:sz w:val="18"/>
                <w:szCs w:val="18"/>
              </w:rPr>
              <w:t>lokalizuje w czasie otwarcie Kolei Warszawsko-Wiedeńskiej (1845)</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t>– porównuje rozwój rolnictwa we wszystkich trzech zaborach</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t>– charakteryzuje przemiany społeczne na ziemiach polskich w drugiej połowie XIX w.</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t>- omawia przyczyny i skutki asymilacji Żydów</w:t>
            </w:r>
          </w:p>
          <w:p w:rsidR="00776DD2" w:rsidRPr="000B1DBA" w:rsidRDefault="00776DD2" w:rsidP="00E37EFA">
            <w:pPr>
              <w:spacing w:after="0" w:line="240" w:lineRule="auto"/>
              <w:rPr>
                <w:rFonts w:ascii="Times New Roman" w:eastAsia="Times" w:hAnsi="Times New Roman" w:cs="Times New Roman"/>
                <w:sz w:val="18"/>
                <w:szCs w:val="18"/>
              </w:rPr>
            </w:pP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t>– opisuje położenie mniejszości żydowskiej na ziemiach polskich w drugiej połowie XIX w.</w:t>
            </w:r>
          </w:p>
          <w:p w:rsidR="00776DD2" w:rsidRPr="000B1DBA" w:rsidRDefault="00776DD2" w:rsidP="00E37EFA">
            <w:pPr>
              <w:spacing w:after="0" w:line="240" w:lineRule="auto"/>
              <w:rPr>
                <w:rFonts w:ascii="Times New Roman" w:eastAsia="Times" w:hAnsi="Times New Roman" w:cs="Times New Roman"/>
                <w:sz w:val="18"/>
                <w:szCs w:val="18"/>
              </w:rPr>
            </w:pPr>
          </w:p>
        </w:tc>
        <w:tc>
          <w:tcPr>
            <w:tcW w:w="3118" w:type="dxa"/>
            <w:tcBorders>
              <w:top w:val="single" w:sz="4" w:space="0" w:color="000000"/>
              <w:left w:val="single" w:sz="4" w:space="0" w:color="000000"/>
              <w:bottom w:val="single" w:sz="4" w:space="0" w:color="000000"/>
              <w:right w:val="single" w:sz="4" w:space="0" w:color="000000"/>
            </w:tcBorders>
          </w:tcPr>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ocenia znaczenie pracy organicznej i pracy u podstaw dla kształtowania się nowoczesnego narodu polskiego</w:t>
            </w:r>
          </w:p>
          <w:p w:rsidR="00776DD2" w:rsidRPr="000B1DBA" w:rsidRDefault="00776DD2" w:rsidP="00E37EFA">
            <w:pPr>
              <w:spacing w:after="0" w:line="240" w:lineRule="auto"/>
              <w:rPr>
                <w:rFonts w:ascii="Times New Roman" w:eastAsia="Times" w:hAnsi="Times New Roman" w:cs="Times New Roman"/>
                <w:sz w:val="18"/>
                <w:szCs w:val="18"/>
              </w:rPr>
            </w:pPr>
          </w:p>
        </w:tc>
      </w:tr>
      <w:tr w:rsidR="00776DD2" w:rsidRPr="000B1DBA" w:rsidTr="006D1FDC">
        <w:trPr>
          <w:trHeight w:val="283"/>
        </w:trPr>
        <w:tc>
          <w:tcPr>
            <w:tcW w:w="2410" w:type="dxa"/>
            <w:tcBorders>
              <w:top w:val="single" w:sz="4" w:space="0" w:color="auto"/>
              <w:left w:val="single" w:sz="4" w:space="0" w:color="000000"/>
              <w:bottom w:val="single" w:sz="4" w:space="0" w:color="auto"/>
              <w:right w:val="single" w:sz="4" w:space="0" w:color="auto"/>
            </w:tcBorders>
          </w:tcPr>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xml:space="preserve">– lokalizuje w czasie: </w:t>
            </w:r>
            <w:r w:rsidRPr="000B1DBA">
              <w:rPr>
                <w:rFonts w:ascii="Times New Roman" w:eastAsia="Times" w:hAnsi="Times New Roman" w:cs="Times New Roman"/>
                <w:sz w:val="18"/>
                <w:szCs w:val="18"/>
              </w:rPr>
              <w:t>powstanie Polskiej Partii Socjalistycznej</w:t>
            </w:r>
            <w:r w:rsidRPr="000B1DBA">
              <w:rPr>
                <w:rFonts w:ascii="Times New Roman" w:hAnsi="Times New Roman" w:cs="Times New Roman"/>
                <w:sz w:val="18"/>
                <w:szCs w:val="18"/>
              </w:rPr>
              <w:t xml:space="preserve"> (</w:t>
            </w:r>
            <w:r w:rsidRPr="000B1DBA">
              <w:rPr>
                <w:rFonts w:ascii="Times New Roman" w:eastAsia="Times" w:hAnsi="Times New Roman" w:cs="Times New Roman"/>
                <w:sz w:val="18"/>
                <w:szCs w:val="18"/>
              </w:rPr>
              <w:t>1892), założenie Stronnictwa Narodowo-Demokratycznego</w:t>
            </w:r>
            <w:r w:rsidRPr="000B1DBA">
              <w:rPr>
                <w:rFonts w:ascii="Times New Roman" w:hAnsi="Times New Roman" w:cs="Times New Roman"/>
                <w:sz w:val="18"/>
                <w:szCs w:val="18"/>
              </w:rPr>
              <w:t xml:space="preserve"> </w:t>
            </w:r>
            <w:r w:rsidRPr="000B1DBA">
              <w:rPr>
                <w:rFonts w:ascii="Times New Roman" w:eastAsia="Times" w:hAnsi="Times New Roman" w:cs="Times New Roman"/>
                <w:sz w:val="18"/>
                <w:szCs w:val="18"/>
              </w:rPr>
              <w:t>(1897), powstanie Polskiego Stronnictwa Ludowego (1903)</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identyfikuje postacie: Józefa Piłsudskiego, Romana Dmowskiego, Wincentego Witosa</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wymienia polskie partie polityczne reprezentujące ruch socjalistyczny, ludowy i narodowy</w:t>
            </w:r>
          </w:p>
          <w:p w:rsidR="00776DD2" w:rsidRPr="000B1DBA" w:rsidRDefault="006D1FDC" w:rsidP="00E37EFA">
            <w:pPr>
              <w:spacing w:after="0" w:line="240" w:lineRule="auto"/>
              <w:rPr>
                <w:rFonts w:ascii="Times New Roman" w:eastAsiaTheme="minorHAnsi" w:hAnsi="Times New Roman" w:cs="Times New Roman"/>
                <w:sz w:val="18"/>
                <w:szCs w:val="18"/>
              </w:rPr>
            </w:pPr>
            <w:r>
              <w:rPr>
                <w:rFonts w:ascii="Times New Roman" w:hAnsi="Times New Roman" w:cs="Times New Roman"/>
                <w:sz w:val="18"/>
                <w:szCs w:val="18"/>
              </w:rPr>
              <w:t>– zna</w:t>
            </w:r>
            <w:r w:rsidR="00776DD2" w:rsidRPr="000B1DBA">
              <w:rPr>
                <w:rFonts w:ascii="Times New Roman" w:hAnsi="Times New Roman" w:cs="Times New Roman"/>
                <w:sz w:val="18"/>
                <w:szCs w:val="18"/>
              </w:rPr>
              <w:t xml:space="preserve"> skutki rewolucji 1905–1907 na ziemiach polskich</w:t>
            </w:r>
          </w:p>
        </w:tc>
        <w:tc>
          <w:tcPr>
            <w:tcW w:w="2977" w:type="dxa"/>
            <w:tcBorders>
              <w:top w:val="single" w:sz="4" w:space="0" w:color="000000"/>
              <w:left w:val="single" w:sz="4" w:space="0" w:color="auto"/>
              <w:bottom w:val="single" w:sz="4" w:space="0" w:color="000000"/>
              <w:right w:val="nil"/>
            </w:tcBorders>
          </w:tcPr>
          <w:p w:rsidR="00776DD2" w:rsidRPr="000B1DBA" w:rsidRDefault="00776DD2" w:rsidP="00E37EFA">
            <w:pPr>
              <w:snapToGrid w:val="0"/>
              <w:spacing w:after="0" w:line="240" w:lineRule="auto"/>
              <w:rPr>
                <w:rFonts w:ascii="Times New Roman" w:hAnsi="Times New Roman" w:cs="Times New Roman"/>
                <w:sz w:val="18"/>
                <w:szCs w:val="18"/>
              </w:rPr>
            </w:pPr>
            <w:r w:rsidRPr="000B1DBA">
              <w:rPr>
                <w:rFonts w:ascii="Times New Roman" w:hAnsi="Times New Roman" w:cs="Times New Roman"/>
                <w:sz w:val="18"/>
                <w:szCs w:val="18"/>
              </w:rPr>
              <w:t>– stosuje pojęcie solidaryzm narodowy</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hAnsi="Times New Roman" w:cs="Times New Roman"/>
                <w:sz w:val="18"/>
                <w:szCs w:val="18"/>
              </w:rPr>
              <w:t xml:space="preserve">– </w:t>
            </w:r>
            <w:r w:rsidRPr="000B1DBA">
              <w:rPr>
                <w:rFonts w:ascii="Times New Roman" w:eastAsia="Times" w:hAnsi="Times New Roman" w:cs="Times New Roman"/>
                <w:sz w:val="18"/>
                <w:szCs w:val="18"/>
              </w:rPr>
              <w:t>lokalizuje w czasie: działalność Wielkiego Proletariatu (1882–1885), powstanie Socjaldemokracji Królestwa Polskiego</w:t>
            </w:r>
            <w:r w:rsidRPr="000B1DBA">
              <w:rPr>
                <w:rFonts w:ascii="Times New Roman" w:hAnsi="Times New Roman" w:cs="Times New Roman"/>
                <w:sz w:val="18"/>
                <w:szCs w:val="18"/>
              </w:rPr>
              <w:t xml:space="preserve"> </w:t>
            </w:r>
            <w:r w:rsidRPr="000B1DBA">
              <w:rPr>
                <w:rFonts w:ascii="Times New Roman" w:eastAsia="Times" w:hAnsi="Times New Roman" w:cs="Times New Roman"/>
                <w:sz w:val="18"/>
                <w:szCs w:val="18"/>
              </w:rPr>
              <w:t>(1893), powstanie Ligi Narodowej (1893), krwawą niedzielę w Petersburgu (22 I 1905), strajki szkolne na ziemiach polskich</w:t>
            </w:r>
            <w:r w:rsidRPr="000B1DBA">
              <w:rPr>
                <w:rFonts w:ascii="Times New Roman" w:hAnsi="Times New Roman" w:cs="Times New Roman"/>
                <w:sz w:val="18"/>
                <w:szCs w:val="18"/>
              </w:rPr>
              <w:t xml:space="preserve"> </w:t>
            </w:r>
            <w:r w:rsidRPr="000B1DBA">
              <w:rPr>
                <w:rFonts w:ascii="Times New Roman" w:eastAsia="Times" w:hAnsi="Times New Roman" w:cs="Times New Roman"/>
                <w:sz w:val="18"/>
                <w:szCs w:val="18"/>
              </w:rPr>
              <w:t>(1905–1908)</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identyfikuje postacie: Ludwika Waryńskiego, Bolesława Limanowskiego</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wymienia postulaty programowe polskiego ruchu socjalistycznego, ludowego i narodowego</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hAnsi="Times New Roman" w:cs="Times New Roman"/>
                <w:sz w:val="18"/>
                <w:szCs w:val="18"/>
              </w:rPr>
              <w:t>– wyjaśnia, dlaczego doszło do wybuchu rewolucji 1905–1907 w Rosji i na ziemiach polskich</w:t>
            </w:r>
          </w:p>
        </w:tc>
        <w:tc>
          <w:tcPr>
            <w:tcW w:w="3402" w:type="dxa"/>
            <w:tcBorders>
              <w:top w:val="single" w:sz="4" w:space="0" w:color="000000"/>
              <w:left w:val="single" w:sz="4" w:space="0" w:color="000000"/>
              <w:bottom w:val="single" w:sz="4" w:space="0" w:color="000000"/>
              <w:right w:val="nil"/>
            </w:tcBorders>
          </w:tcPr>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hAnsi="Times New Roman" w:cs="Times New Roman"/>
                <w:sz w:val="18"/>
                <w:szCs w:val="18"/>
              </w:rPr>
              <w:t xml:space="preserve">– </w:t>
            </w:r>
            <w:r w:rsidRPr="000B1DBA">
              <w:rPr>
                <w:rFonts w:ascii="Times New Roman" w:eastAsia="Times" w:hAnsi="Times New Roman" w:cs="Times New Roman"/>
                <w:sz w:val="18"/>
                <w:szCs w:val="18"/>
              </w:rPr>
              <w:t>lokalizuje w czasie: utworzenie Ligi Polskiej</w:t>
            </w:r>
            <w:r w:rsidRPr="000B1DBA">
              <w:rPr>
                <w:rFonts w:ascii="Times New Roman" w:hAnsi="Times New Roman" w:cs="Times New Roman"/>
                <w:sz w:val="18"/>
                <w:szCs w:val="18"/>
              </w:rPr>
              <w:t xml:space="preserve"> (1</w:t>
            </w:r>
            <w:r w:rsidRPr="000B1DBA">
              <w:rPr>
                <w:rFonts w:ascii="Times New Roman" w:eastAsia="Times" w:hAnsi="Times New Roman" w:cs="Times New Roman"/>
                <w:sz w:val="18"/>
                <w:szCs w:val="18"/>
              </w:rPr>
              <w:t>887), powstanie Stronnictwa Ludowego (1895), powstanie robotnicze w Łodzi</w:t>
            </w:r>
            <w:r w:rsidRPr="000B1DBA">
              <w:rPr>
                <w:rFonts w:ascii="Times New Roman" w:hAnsi="Times New Roman" w:cs="Times New Roman"/>
                <w:sz w:val="18"/>
                <w:szCs w:val="18"/>
              </w:rPr>
              <w:t xml:space="preserve"> </w:t>
            </w:r>
            <w:r w:rsidRPr="000B1DBA">
              <w:rPr>
                <w:rFonts w:ascii="Times New Roman" w:eastAsia="Times" w:hAnsi="Times New Roman" w:cs="Times New Roman"/>
                <w:sz w:val="18"/>
                <w:szCs w:val="18"/>
              </w:rPr>
              <w:t>(VI 1905)</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identyfikuje postacie: Róży Luksemburg, Juliana Marchlewskiego, Stanisława Stojałowskiego, Marii i Bolesława Wysłouchów</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omawia proces budowania polskiego ruchu narodowego</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omawia okoliczności powstania ruchu ludowego</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przedstawia przebieg rewolucji 1905–1907 na ziemiach polskich</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hAnsi="Times New Roman" w:cs="Times New Roman"/>
                <w:sz w:val="18"/>
                <w:szCs w:val="18"/>
              </w:rPr>
              <w:t>– przedstawia cele strajków szkolnych w latach 1905–1908</w:t>
            </w:r>
          </w:p>
        </w:tc>
        <w:tc>
          <w:tcPr>
            <w:tcW w:w="2977" w:type="dxa"/>
            <w:tcBorders>
              <w:top w:val="single" w:sz="4" w:space="0" w:color="000000"/>
              <w:left w:val="single" w:sz="4" w:space="0" w:color="000000"/>
              <w:bottom w:val="single" w:sz="4" w:space="0" w:color="000000"/>
              <w:right w:val="nil"/>
            </w:tcBorders>
          </w:tcPr>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t>– lokalizuje w przestrzeni ośrodki wystąpień robotniczych w okresie rewolucji z lat 1905–1907</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identyfikuje postać Zygmunta Miłkowskiego</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porównuje cele i założenia programowe PPS i SDKPiL</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t>– omawia rozwój partii socjalistycznych, narodowych i ludowych na ziemiach polskich</w:t>
            </w:r>
          </w:p>
          <w:p w:rsidR="00776DD2" w:rsidRPr="000B1DBA" w:rsidRDefault="00776DD2" w:rsidP="00E37EFA">
            <w:pPr>
              <w:spacing w:after="0" w:line="240" w:lineRule="auto"/>
              <w:rPr>
                <w:rFonts w:ascii="Times New Roman" w:eastAsia="Times" w:hAnsi="Times New Roman" w:cs="Times New Roman"/>
                <w:sz w:val="18"/>
                <w:szCs w:val="18"/>
              </w:rPr>
            </w:pPr>
          </w:p>
        </w:tc>
        <w:tc>
          <w:tcPr>
            <w:tcW w:w="3118" w:type="dxa"/>
            <w:tcBorders>
              <w:top w:val="single" w:sz="4" w:space="0" w:color="000000"/>
              <w:left w:val="single" w:sz="4" w:space="0" w:color="000000"/>
              <w:bottom w:val="single" w:sz="4" w:space="0" w:color="000000"/>
              <w:right w:val="single" w:sz="4" w:space="0" w:color="000000"/>
            </w:tcBorders>
          </w:tcPr>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t>– ocenia skutki rewolucji 1905–1907 na ziemiach polskich</w:t>
            </w:r>
          </w:p>
        </w:tc>
      </w:tr>
      <w:tr w:rsidR="00776DD2" w:rsidRPr="000B1DBA" w:rsidTr="006D1FDC">
        <w:trPr>
          <w:trHeight w:val="552"/>
        </w:trPr>
        <w:tc>
          <w:tcPr>
            <w:tcW w:w="2410" w:type="dxa"/>
            <w:tcBorders>
              <w:top w:val="single" w:sz="4" w:space="0" w:color="auto"/>
              <w:left w:val="single" w:sz="4" w:space="0" w:color="000000"/>
              <w:bottom w:val="single" w:sz="4" w:space="0" w:color="auto"/>
              <w:right w:val="single" w:sz="4" w:space="0" w:color="auto"/>
            </w:tcBorders>
          </w:tcPr>
          <w:p w:rsidR="00776DD2" w:rsidRPr="000B1DBA" w:rsidRDefault="006D1FDC" w:rsidP="00E37EFA">
            <w:pPr>
              <w:snapToGrid w:val="0"/>
              <w:spacing w:after="0" w:line="240" w:lineRule="auto"/>
              <w:rPr>
                <w:rFonts w:ascii="Times New Roman" w:hAnsi="Times New Roman" w:cs="Times New Roman"/>
                <w:sz w:val="18"/>
                <w:szCs w:val="18"/>
              </w:rPr>
            </w:pPr>
            <w:r>
              <w:rPr>
                <w:rFonts w:ascii="Times New Roman" w:hAnsi="Times New Roman" w:cs="Times New Roman"/>
                <w:sz w:val="18"/>
                <w:szCs w:val="18"/>
              </w:rPr>
              <w:t xml:space="preserve">– zna </w:t>
            </w:r>
            <w:r w:rsidR="00776DD2" w:rsidRPr="000B1DBA">
              <w:rPr>
                <w:rFonts w:ascii="Times New Roman" w:hAnsi="Times New Roman" w:cs="Times New Roman"/>
                <w:sz w:val="18"/>
                <w:szCs w:val="18"/>
              </w:rPr>
              <w:t xml:space="preserve"> pojęcia: pozytywizm warszawski, Młoda Polska (modernizm)</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hAnsi="Times New Roman" w:cs="Times New Roman"/>
                <w:sz w:val="18"/>
                <w:szCs w:val="18"/>
              </w:rPr>
              <w:t xml:space="preserve">– </w:t>
            </w:r>
            <w:r w:rsidRPr="000B1DBA">
              <w:rPr>
                <w:rFonts w:ascii="Times New Roman" w:eastAsia="Times" w:hAnsi="Times New Roman" w:cs="Times New Roman"/>
                <w:sz w:val="18"/>
                <w:szCs w:val="18"/>
              </w:rPr>
              <w:t>lokalizuje w czasie: pozytywizm w kulturze polskiej (1864–1890), okres Młodej Polski w kulturze polskiej (1890–1918)</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identyfikuje postacie: Bolesława Prusa, Henryka Sienkiewicza, Jana Matejki, Marii Skłodowskiej-Curie</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przedstawia założenia polskiego pozytywizmu</w:t>
            </w:r>
          </w:p>
          <w:p w:rsidR="00776DD2" w:rsidRPr="000B1DBA" w:rsidRDefault="00776DD2" w:rsidP="00E37EFA">
            <w:pPr>
              <w:spacing w:after="0" w:line="240" w:lineRule="auto"/>
              <w:rPr>
                <w:rFonts w:ascii="Times New Roman" w:hAnsi="Times New Roman" w:cs="Times New Roman"/>
                <w:sz w:val="18"/>
                <w:szCs w:val="18"/>
              </w:rPr>
            </w:pPr>
          </w:p>
        </w:tc>
        <w:tc>
          <w:tcPr>
            <w:tcW w:w="2977" w:type="dxa"/>
            <w:tcBorders>
              <w:top w:val="single" w:sz="4" w:space="0" w:color="000000"/>
              <w:left w:val="single" w:sz="4" w:space="0" w:color="auto"/>
              <w:bottom w:val="single" w:sz="4" w:space="0" w:color="000000"/>
              <w:right w:val="nil"/>
            </w:tcBorders>
          </w:tcPr>
          <w:p w:rsidR="00776DD2" w:rsidRPr="000B1DBA" w:rsidRDefault="00776DD2" w:rsidP="00E37EFA">
            <w:pPr>
              <w:snapToGrid w:val="0"/>
              <w:spacing w:after="0" w:line="240" w:lineRule="auto"/>
              <w:rPr>
                <w:rFonts w:ascii="Times New Roman" w:hAnsi="Times New Roman" w:cs="Times New Roman"/>
                <w:sz w:val="18"/>
                <w:szCs w:val="18"/>
              </w:rPr>
            </w:pPr>
            <w:r w:rsidRPr="000B1DBA">
              <w:rPr>
                <w:rFonts w:ascii="Times New Roman" w:hAnsi="Times New Roman" w:cs="Times New Roman"/>
                <w:sz w:val="18"/>
                <w:szCs w:val="18"/>
              </w:rPr>
              <w:t>– stosuje pojęcie malarstwo historyczne</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hAnsi="Times New Roman" w:cs="Times New Roman"/>
                <w:sz w:val="18"/>
                <w:szCs w:val="18"/>
              </w:rPr>
              <w:t xml:space="preserve">– </w:t>
            </w:r>
            <w:r w:rsidRPr="000B1DBA">
              <w:rPr>
                <w:rFonts w:ascii="Times New Roman" w:eastAsia="Times" w:hAnsi="Times New Roman" w:cs="Times New Roman"/>
                <w:sz w:val="18"/>
                <w:szCs w:val="18"/>
              </w:rPr>
              <w:t xml:space="preserve">lokalizuje w czasie: Nagrodę Nobla z fizyki dla Marii Skłodowskiej-Curie (1903), Literacką Nagrodę Nobla dla Henryka Sienkiewicza (1905), Nagrodę Nobla z chemii dla Marii Skłodowskiej-Curie (1911) </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identyfikuje postacie: Elizy Orzeszkowej, Stefana Żeromskiego, Władysława Reymonta, Stanisława Wyspiańskiego, Ignacego Jana Paderewskiego, Zygmunta Wróblewskiego, Karola Olszewskiego, Ignacego Łukasiewicza</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lastRenderedPageBreak/>
              <w:t>– przedstawia idee Młodej Polski</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xml:space="preserve">– omawia problematykę polskiej literatury pozytywistycznej </w:t>
            </w:r>
          </w:p>
        </w:tc>
        <w:tc>
          <w:tcPr>
            <w:tcW w:w="3402" w:type="dxa"/>
            <w:tcBorders>
              <w:top w:val="single" w:sz="4" w:space="0" w:color="000000"/>
              <w:left w:val="single" w:sz="4" w:space="0" w:color="000000"/>
              <w:bottom w:val="single" w:sz="4" w:space="0" w:color="000000"/>
              <w:right w:val="nil"/>
            </w:tcBorders>
          </w:tcPr>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lastRenderedPageBreak/>
              <w:t>– identyfikuje postacie: Aleksandra Świętochowskiego, Marii Konopnickiej, Adama Asnyka, Kazimierza Przerwy-Tetmajera, Stanisława Witkiewicza, Jacka Malczewskiego, Heleny Modrzejewskiej</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porównuje założenia polskiego pozytywizmu z ideami romantyzmu i Młodej Polski</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wyjaśnia, jaką rolę odgrywała inteligencja w okresie pozytywizmu</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omawia cechy charakterystyczne literatury i sztuki okresu Młodej Polski</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omawia dorobek polskich naukowców działających w drugiej połowie XIX i na początku XX w.</w:t>
            </w:r>
          </w:p>
        </w:tc>
        <w:tc>
          <w:tcPr>
            <w:tcW w:w="2977" w:type="dxa"/>
            <w:tcBorders>
              <w:top w:val="single" w:sz="4" w:space="0" w:color="000000"/>
              <w:left w:val="single" w:sz="4" w:space="0" w:color="000000"/>
              <w:bottom w:val="single" w:sz="4" w:space="0" w:color="000000"/>
              <w:right w:val="nil"/>
            </w:tcBorders>
          </w:tcPr>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xml:space="preserve">– identyfikuje postacie: </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Jana Kasprowicza, Gabrieli Zapolskiej, Leona Wyczółkowskiego, Józefa Mehoffera, Olgi Boznańskiej, Feliksa Nowowiejskiego, Karola Szymanowskiego Edmunda Strzeleckiego, Ernesta Malinowskiego, Bronisława Piłsudskiego</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przedstawia wkład polskich naukowców w rozwój państw Ameryki Południowej i badania nad środowiskiem przyrodniczym Syberii</w:t>
            </w:r>
          </w:p>
        </w:tc>
        <w:tc>
          <w:tcPr>
            <w:tcW w:w="3118" w:type="dxa"/>
            <w:tcBorders>
              <w:top w:val="single" w:sz="4" w:space="0" w:color="000000"/>
              <w:left w:val="single" w:sz="4" w:space="0" w:color="000000"/>
              <w:bottom w:val="single" w:sz="4" w:space="0" w:color="000000"/>
              <w:right w:val="single" w:sz="4" w:space="0" w:color="000000"/>
            </w:tcBorders>
          </w:tcPr>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ocenia wkład twórców okresu pozytywizmu i Młodej Polski w rozwój kultury narodowej</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ocenia, jaką rolę w polskiej kulturze odgrywały dzieła nawiązujące do historii Rzeczypospolitej</w:t>
            </w:r>
          </w:p>
          <w:p w:rsidR="00776DD2" w:rsidRPr="000B1DBA" w:rsidRDefault="00776DD2" w:rsidP="00E37EFA">
            <w:pPr>
              <w:spacing w:after="0" w:line="240" w:lineRule="auto"/>
              <w:rPr>
                <w:rFonts w:ascii="Times New Roman" w:hAnsi="Times New Roman" w:cs="Times New Roman"/>
                <w:sz w:val="18"/>
                <w:szCs w:val="18"/>
              </w:rPr>
            </w:pPr>
          </w:p>
        </w:tc>
      </w:tr>
      <w:tr w:rsidR="00776DD2" w:rsidRPr="000B1DBA" w:rsidTr="006D1FDC">
        <w:trPr>
          <w:trHeight w:val="269"/>
        </w:trPr>
        <w:tc>
          <w:tcPr>
            <w:tcW w:w="2410" w:type="dxa"/>
            <w:tcBorders>
              <w:top w:val="single" w:sz="4" w:space="0" w:color="auto"/>
              <w:left w:val="single" w:sz="4" w:space="0" w:color="000000"/>
              <w:bottom w:val="single" w:sz="4" w:space="0" w:color="auto"/>
              <w:right w:val="single" w:sz="4" w:space="0" w:color="auto"/>
            </w:tcBorders>
          </w:tcPr>
          <w:p w:rsidR="00776DD2" w:rsidRPr="000B1DBA" w:rsidRDefault="006D1FDC" w:rsidP="00E37EFA">
            <w:pPr>
              <w:snapToGrid w:val="0"/>
              <w:spacing w:after="0" w:line="240" w:lineRule="auto"/>
              <w:rPr>
                <w:rFonts w:ascii="Times New Roman" w:hAnsi="Times New Roman" w:cs="Times New Roman"/>
                <w:sz w:val="18"/>
                <w:szCs w:val="18"/>
              </w:rPr>
            </w:pPr>
            <w:r>
              <w:rPr>
                <w:rFonts w:ascii="Times New Roman" w:hAnsi="Times New Roman" w:cs="Times New Roman"/>
                <w:sz w:val="18"/>
                <w:szCs w:val="18"/>
              </w:rPr>
              <w:t>– zna</w:t>
            </w:r>
            <w:r w:rsidR="00776DD2" w:rsidRPr="000B1DBA">
              <w:rPr>
                <w:rFonts w:ascii="Times New Roman" w:hAnsi="Times New Roman" w:cs="Times New Roman"/>
                <w:sz w:val="18"/>
                <w:szCs w:val="18"/>
              </w:rPr>
              <w:t xml:space="preserve"> pojęcia: trójprzymierze, trójporozumieniem (ententa)</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hAnsi="Times New Roman" w:cs="Times New Roman"/>
                <w:sz w:val="18"/>
                <w:szCs w:val="18"/>
              </w:rPr>
              <w:t xml:space="preserve">– </w:t>
            </w:r>
            <w:r w:rsidRPr="000B1DBA">
              <w:rPr>
                <w:rFonts w:ascii="Times New Roman" w:eastAsia="Times" w:hAnsi="Times New Roman" w:cs="Times New Roman"/>
                <w:sz w:val="18"/>
                <w:szCs w:val="18"/>
              </w:rPr>
              <w:t>lokalizuje w czasie: zawarcie trójprzymierza (1882), powstanie ententy (1904), wybuch I wojny światowej (28 VII 1914)</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t>– lokalizuje w przestrzeni państwa wchodzące w skład trójprzymierza i trójporozumienia</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t>– wyjaśnia, dlaczego ukształtowały się trójprzymierze i trójporozumienie</w:t>
            </w:r>
          </w:p>
        </w:tc>
        <w:tc>
          <w:tcPr>
            <w:tcW w:w="2977" w:type="dxa"/>
            <w:tcBorders>
              <w:top w:val="single" w:sz="4" w:space="0" w:color="000000"/>
              <w:left w:val="single" w:sz="4" w:space="0" w:color="auto"/>
              <w:bottom w:val="single" w:sz="4" w:space="0" w:color="000000"/>
              <w:right w:val="nil"/>
            </w:tcBorders>
          </w:tcPr>
          <w:p w:rsidR="00776DD2" w:rsidRPr="000B1DBA" w:rsidRDefault="00776DD2" w:rsidP="00E37EFA">
            <w:pPr>
              <w:snapToGrid w:val="0"/>
              <w:spacing w:after="0" w:line="240" w:lineRule="auto"/>
              <w:rPr>
                <w:rFonts w:ascii="Times New Roman" w:hAnsi="Times New Roman" w:cs="Times New Roman"/>
                <w:sz w:val="18"/>
                <w:szCs w:val="18"/>
              </w:rPr>
            </w:pPr>
            <w:r w:rsidRPr="000B1DBA">
              <w:rPr>
                <w:rFonts w:ascii="Times New Roman" w:hAnsi="Times New Roman" w:cs="Times New Roman"/>
                <w:sz w:val="18"/>
                <w:szCs w:val="18"/>
              </w:rPr>
              <w:t xml:space="preserve">– stosuje pojęcia: </w:t>
            </w:r>
            <w:proofErr w:type="spellStart"/>
            <w:r w:rsidRPr="000B1DBA">
              <w:rPr>
                <w:rFonts w:ascii="Times New Roman" w:hAnsi="Times New Roman" w:cs="Times New Roman"/>
                <w:sz w:val="18"/>
                <w:szCs w:val="18"/>
              </w:rPr>
              <w:t>belle</w:t>
            </w:r>
            <w:proofErr w:type="spellEnd"/>
            <w:r w:rsidRPr="000B1DBA">
              <w:rPr>
                <w:rFonts w:ascii="Times New Roman" w:hAnsi="Times New Roman" w:cs="Times New Roman"/>
                <w:sz w:val="18"/>
                <w:szCs w:val="18"/>
              </w:rPr>
              <w:t xml:space="preserve"> </w:t>
            </w:r>
            <w:proofErr w:type="spellStart"/>
            <w:r w:rsidRPr="000B1DBA">
              <w:rPr>
                <w:rFonts w:ascii="Times New Roman" w:hAnsi="Times New Roman" w:cs="Times New Roman"/>
                <w:sz w:val="18"/>
                <w:szCs w:val="18"/>
              </w:rPr>
              <w:t>époque</w:t>
            </w:r>
            <w:proofErr w:type="spellEnd"/>
            <w:r w:rsidRPr="000B1DBA">
              <w:rPr>
                <w:rFonts w:ascii="Times New Roman" w:hAnsi="Times New Roman" w:cs="Times New Roman"/>
                <w:sz w:val="18"/>
                <w:szCs w:val="18"/>
              </w:rPr>
              <w:t>, państwa centralne, „kocioł bałkański”</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hAnsi="Times New Roman" w:cs="Times New Roman"/>
                <w:sz w:val="18"/>
                <w:szCs w:val="18"/>
              </w:rPr>
              <w:t xml:space="preserve">– </w:t>
            </w:r>
            <w:r w:rsidRPr="000B1DBA">
              <w:rPr>
                <w:rFonts w:ascii="Times New Roman" w:eastAsia="Times" w:hAnsi="Times New Roman" w:cs="Times New Roman"/>
                <w:sz w:val="18"/>
                <w:szCs w:val="18"/>
              </w:rPr>
              <w:t>lokalizuje w czasie: wojnę japońsko-rosyjską (1904–1905), I wojnę bałkańską (1912–1913), II wojnę bałkańską (1913), zamach w Sarajewie (28 VI 1914)</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identyfikuje postacie: Wilhelma II, arcyksięcia Franciszka Ferdynanda Habsburga</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t>– omawia proces tworzenia się bloków polityczno-militarnych przez I wojną światową</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t>– wymienia cele, które skłaniały mocarstwa europejskie do zawierania sojuszy</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t>– wyjaśnia, dlaczego sytuację na Bałkanach nazywano „kotłem bałkańskim”</w:t>
            </w:r>
          </w:p>
        </w:tc>
        <w:tc>
          <w:tcPr>
            <w:tcW w:w="3402" w:type="dxa"/>
            <w:tcBorders>
              <w:top w:val="single" w:sz="4" w:space="0" w:color="000000"/>
              <w:left w:val="single" w:sz="4" w:space="0" w:color="000000"/>
              <w:bottom w:val="single" w:sz="4" w:space="0" w:color="000000"/>
              <w:right w:val="nil"/>
            </w:tcBorders>
          </w:tcPr>
          <w:p w:rsidR="00776DD2" w:rsidRPr="000B1DBA" w:rsidRDefault="00776DD2" w:rsidP="00E37EFA">
            <w:pPr>
              <w:snapToGrid w:val="0"/>
              <w:spacing w:after="0" w:line="240" w:lineRule="auto"/>
              <w:rPr>
                <w:rFonts w:ascii="Times New Roman" w:hAnsi="Times New Roman" w:cs="Times New Roman"/>
                <w:sz w:val="18"/>
                <w:szCs w:val="18"/>
              </w:rPr>
            </w:pPr>
            <w:r w:rsidRPr="000B1DBA">
              <w:rPr>
                <w:rFonts w:ascii="Times New Roman" w:hAnsi="Times New Roman" w:cs="Times New Roman"/>
                <w:sz w:val="18"/>
                <w:szCs w:val="18"/>
              </w:rPr>
              <w:t>– stosuje pojęcie panslawizm</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hAnsi="Times New Roman" w:cs="Times New Roman"/>
                <w:sz w:val="18"/>
                <w:szCs w:val="18"/>
              </w:rPr>
              <w:t xml:space="preserve">– </w:t>
            </w:r>
            <w:r w:rsidRPr="000B1DBA">
              <w:rPr>
                <w:rFonts w:ascii="Times New Roman" w:eastAsia="Times" w:hAnsi="Times New Roman" w:cs="Times New Roman"/>
                <w:sz w:val="18"/>
                <w:szCs w:val="18"/>
              </w:rPr>
              <w:t>lokalizuje w czasie: zawiązanie sojuszu Francji z Rosją (1892), zdobycie Port Artur przez Japonię (1905), bitwę pod Cuszimą (1905), przyłączenie się Rosji do ententy (1907), aneksję Bośni i Hercegowiny przez Austro-Węgry (1908)</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t>– lokalizuje w przestrzeni państwa, które na skutek wojen bałkańskich uzyskały największe zdobycze terytorialne</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t>– omawia przyczyny, przebieg i skutki wojny rosyjsko-japońskiej</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t>– wyjaśnia, na czym polegał wyścig zbrojeń na przełomie XIX i XX w.</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t>– przedstawia skutki wojen bałkańskich-</w:t>
            </w:r>
            <w:r w:rsidRPr="000B1DBA">
              <w:rPr>
                <w:rFonts w:ascii="Times New Roman" w:hAnsi="Times New Roman" w:cs="Times New Roman"/>
                <w:sz w:val="18"/>
                <w:szCs w:val="18"/>
              </w:rPr>
              <w:t xml:space="preserve"> omawia polityczne konsekwencje zamachu w Sarajewie</w:t>
            </w:r>
          </w:p>
        </w:tc>
        <w:tc>
          <w:tcPr>
            <w:tcW w:w="2977" w:type="dxa"/>
            <w:tcBorders>
              <w:top w:val="single" w:sz="4" w:space="0" w:color="000000"/>
              <w:left w:val="single" w:sz="4" w:space="0" w:color="000000"/>
              <w:bottom w:val="single" w:sz="4" w:space="0" w:color="000000"/>
              <w:right w:val="nil"/>
            </w:tcBorders>
          </w:tcPr>
          <w:p w:rsidR="00776DD2" w:rsidRPr="000B1DBA" w:rsidRDefault="00776DD2" w:rsidP="00E37EFA">
            <w:pPr>
              <w:snapToGrid w:val="0"/>
              <w:spacing w:after="0" w:line="240" w:lineRule="auto"/>
              <w:rPr>
                <w:rFonts w:ascii="Times New Roman" w:hAnsi="Times New Roman" w:cs="Times New Roman"/>
                <w:sz w:val="18"/>
                <w:szCs w:val="18"/>
              </w:rPr>
            </w:pPr>
            <w:r w:rsidRPr="000B1DBA">
              <w:rPr>
                <w:rFonts w:ascii="Times New Roman" w:hAnsi="Times New Roman" w:cs="Times New Roman"/>
                <w:sz w:val="18"/>
                <w:szCs w:val="18"/>
              </w:rPr>
              <w:t xml:space="preserve">– stosuje pojęcie </w:t>
            </w:r>
            <w:proofErr w:type="spellStart"/>
            <w:r w:rsidRPr="000B1DBA">
              <w:rPr>
                <w:rFonts w:ascii="Times New Roman" w:hAnsi="Times New Roman" w:cs="Times New Roman"/>
                <w:sz w:val="18"/>
                <w:szCs w:val="18"/>
              </w:rPr>
              <w:t>Weltpolitik</w:t>
            </w:r>
            <w:proofErr w:type="spellEnd"/>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xml:space="preserve">– identyfikuje postać </w:t>
            </w:r>
            <w:proofErr w:type="spellStart"/>
            <w:r w:rsidRPr="000B1DBA">
              <w:rPr>
                <w:rFonts w:ascii="Times New Roman" w:hAnsi="Times New Roman" w:cs="Times New Roman"/>
                <w:sz w:val="18"/>
                <w:szCs w:val="18"/>
              </w:rPr>
              <w:t>Gawriło</w:t>
            </w:r>
            <w:proofErr w:type="spellEnd"/>
            <w:r w:rsidRPr="000B1DBA">
              <w:rPr>
                <w:rFonts w:ascii="Times New Roman" w:hAnsi="Times New Roman" w:cs="Times New Roman"/>
                <w:sz w:val="18"/>
                <w:szCs w:val="18"/>
              </w:rPr>
              <w:t xml:space="preserve"> </w:t>
            </w:r>
            <w:proofErr w:type="spellStart"/>
            <w:r w:rsidRPr="000B1DBA">
              <w:rPr>
                <w:rFonts w:ascii="Times New Roman" w:hAnsi="Times New Roman" w:cs="Times New Roman"/>
                <w:sz w:val="18"/>
                <w:szCs w:val="18"/>
              </w:rPr>
              <w:t>Principa</w:t>
            </w:r>
            <w:proofErr w:type="spellEnd"/>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t>– charakteryzuje międzynarodowy układ sił na przełomie XIX i XX w.</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t xml:space="preserve">– wyjaśnia, jakie skutki miało prowadzenie </w:t>
            </w:r>
            <w:proofErr w:type="spellStart"/>
            <w:r w:rsidRPr="000B1DBA">
              <w:rPr>
                <w:rFonts w:ascii="Times New Roman" w:eastAsia="Times" w:hAnsi="Times New Roman" w:cs="Times New Roman"/>
                <w:sz w:val="18"/>
                <w:szCs w:val="18"/>
              </w:rPr>
              <w:t>Weltpolitik</w:t>
            </w:r>
            <w:proofErr w:type="spellEnd"/>
            <w:r w:rsidRPr="000B1DBA">
              <w:rPr>
                <w:rFonts w:ascii="Times New Roman" w:eastAsia="Times" w:hAnsi="Times New Roman" w:cs="Times New Roman"/>
                <w:sz w:val="18"/>
                <w:szCs w:val="18"/>
              </w:rPr>
              <w:t xml:space="preserve"> przez Niemcy</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t>– wyjaśnia, jak polityka Niemiec na przełomie XIX i XX w. wpłynęła na światowy układ sił</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t>– opisuje sytuację na Bałkanach na początku XX w.</w:t>
            </w:r>
          </w:p>
          <w:p w:rsidR="00776DD2" w:rsidRPr="000B1DBA" w:rsidRDefault="00776DD2" w:rsidP="00E37EFA">
            <w:pPr>
              <w:spacing w:after="0" w:line="240" w:lineRule="auto"/>
              <w:rPr>
                <w:rFonts w:ascii="Times New Roman" w:eastAsia="Times" w:hAnsi="Times New Roman" w:cs="Times New Roman"/>
                <w:sz w:val="18"/>
                <w:szCs w:val="18"/>
              </w:rPr>
            </w:pPr>
          </w:p>
        </w:tc>
        <w:tc>
          <w:tcPr>
            <w:tcW w:w="3118" w:type="dxa"/>
            <w:tcBorders>
              <w:top w:val="single" w:sz="4" w:space="0" w:color="000000"/>
              <w:left w:val="single" w:sz="4" w:space="0" w:color="000000"/>
              <w:bottom w:val="single" w:sz="4" w:space="0" w:color="000000"/>
              <w:right w:val="single" w:sz="4" w:space="0" w:color="000000"/>
            </w:tcBorders>
          </w:tcPr>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t>– ocenia wpływ sytuacji na Bałkanach na wybuch konfliktu światowego</w:t>
            </w:r>
          </w:p>
          <w:p w:rsidR="00776DD2" w:rsidRPr="000B1DBA" w:rsidRDefault="00776DD2" w:rsidP="00E37EFA">
            <w:pPr>
              <w:spacing w:after="0" w:line="240" w:lineRule="auto"/>
              <w:rPr>
                <w:rFonts w:ascii="Times New Roman" w:eastAsia="Times" w:hAnsi="Times New Roman" w:cs="Times New Roman"/>
                <w:sz w:val="18"/>
                <w:szCs w:val="18"/>
              </w:rPr>
            </w:pPr>
          </w:p>
        </w:tc>
      </w:tr>
      <w:tr w:rsidR="00776DD2" w:rsidRPr="000B1DBA" w:rsidTr="006D1FDC">
        <w:trPr>
          <w:trHeight w:val="552"/>
        </w:trPr>
        <w:tc>
          <w:tcPr>
            <w:tcW w:w="2410" w:type="dxa"/>
            <w:tcBorders>
              <w:top w:val="single" w:sz="4" w:space="0" w:color="auto"/>
              <w:left w:val="single" w:sz="4" w:space="0" w:color="000000"/>
              <w:bottom w:val="single" w:sz="4" w:space="0" w:color="auto"/>
              <w:right w:val="single" w:sz="4" w:space="0" w:color="auto"/>
            </w:tcBorders>
          </w:tcPr>
          <w:p w:rsidR="00776DD2" w:rsidRPr="000B1DBA" w:rsidRDefault="006D1FDC" w:rsidP="00E37EFA">
            <w:pPr>
              <w:snapToGrid w:val="0"/>
              <w:spacing w:after="0" w:line="240" w:lineRule="auto"/>
              <w:rPr>
                <w:rFonts w:ascii="Times New Roman" w:hAnsi="Times New Roman" w:cs="Times New Roman"/>
                <w:sz w:val="18"/>
                <w:szCs w:val="18"/>
              </w:rPr>
            </w:pPr>
            <w:r>
              <w:rPr>
                <w:rFonts w:ascii="Times New Roman" w:hAnsi="Times New Roman" w:cs="Times New Roman"/>
                <w:sz w:val="18"/>
                <w:szCs w:val="18"/>
              </w:rPr>
              <w:t>– zna</w:t>
            </w:r>
            <w:r w:rsidR="00776DD2" w:rsidRPr="000B1DBA">
              <w:rPr>
                <w:rFonts w:ascii="Times New Roman" w:hAnsi="Times New Roman" w:cs="Times New Roman"/>
                <w:sz w:val="18"/>
                <w:szCs w:val="18"/>
              </w:rPr>
              <w:t xml:space="preserve"> pojęcie wojna pozycyjna</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hAnsi="Times New Roman" w:cs="Times New Roman"/>
                <w:sz w:val="18"/>
                <w:szCs w:val="18"/>
              </w:rPr>
              <w:t xml:space="preserve">– </w:t>
            </w:r>
            <w:r w:rsidRPr="000B1DBA">
              <w:rPr>
                <w:rFonts w:ascii="Times New Roman" w:eastAsia="Times" w:hAnsi="Times New Roman" w:cs="Times New Roman"/>
                <w:sz w:val="18"/>
                <w:szCs w:val="18"/>
              </w:rPr>
              <w:t>lokalizuje w czasie: bitwę nad Marną (IX 1914), bitwę pod Verdun (II–XII 1916), bitwę nad Sommą (VII–XI 1916)</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charakteryzuje sposób prowadzenia wojny pozycyjnej</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xml:space="preserve"> – wymienia nowe rodzaje broni zastosowane na froncie zachodnim</w:t>
            </w:r>
          </w:p>
          <w:p w:rsidR="00776DD2" w:rsidRPr="000B1DBA" w:rsidRDefault="00776DD2" w:rsidP="00E37EFA">
            <w:pPr>
              <w:spacing w:after="0" w:line="240" w:lineRule="auto"/>
              <w:rPr>
                <w:rFonts w:ascii="Times New Roman" w:eastAsia="Times" w:hAnsi="Times New Roman" w:cs="Times New Roman"/>
                <w:sz w:val="18"/>
                <w:szCs w:val="18"/>
              </w:rPr>
            </w:pPr>
          </w:p>
        </w:tc>
        <w:tc>
          <w:tcPr>
            <w:tcW w:w="2977" w:type="dxa"/>
            <w:tcBorders>
              <w:top w:val="single" w:sz="4" w:space="0" w:color="000000"/>
              <w:left w:val="single" w:sz="4" w:space="0" w:color="auto"/>
              <w:bottom w:val="single" w:sz="4" w:space="0" w:color="000000"/>
              <w:right w:val="nil"/>
            </w:tcBorders>
          </w:tcPr>
          <w:p w:rsidR="00776DD2" w:rsidRPr="000B1DBA" w:rsidRDefault="00776DD2" w:rsidP="00E37EFA">
            <w:pPr>
              <w:snapToGrid w:val="0"/>
              <w:spacing w:after="0" w:line="240" w:lineRule="auto"/>
              <w:rPr>
                <w:rFonts w:ascii="Times New Roman" w:hAnsi="Times New Roman" w:cs="Times New Roman"/>
                <w:sz w:val="18"/>
                <w:szCs w:val="18"/>
              </w:rPr>
            </w:pPr>
            <w:r w:rsidRPr="000B1DBA">
              <w:rPr>
                <w:rFonts w:ascii="Times New Roman" w:hAnsi="Times New Roman" w:cs="Times New Roman"/>
                <w:sz w:val="18"/>
                <w:szCs w:val="18"/>
              </w:rPr>
              <w:t>– stosuje pojęcia: wojna błyskawiczna, wojna manewrowa</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hAnsi="Times New Roman" w:cs="Times New Roman"/>
                <w:sz w:val="18"/>
                <w:szCs w:val="18"/>
              </w:rPr>
              <w:t xml:space="preserve">– </w:t>
            </w:r>
            <w:r w:rsidRPr="000B1DBA">
              <w:rPr>
                <w:rFonts w:ascii="Times New Roman" w:eastAsia="Times" w:hAnsi="Times New Roman" w:cs="Times New Roman"/>
                <w:sz w:val="18"/>
                <w:szCs w:val="18"/>
              </w:rPr>
              <w:t xml:space="preserve">lokalizuje w czasie: bitwę pod </w:t>
            </w:r>
            <w:proofErr w:type="spellStart"/>
            <w:r w:rsidRPr="000B1DBA">
              <w:rPr>
                <w:rFonts w:ascii="Times New Roman" w:eastAsia="Times" w:hAnsi="Times New Roman" w:cs="Times New Roman"/>
                <w:sz w:val="18"/>
                <w:szCs w:val="18"/>
              </w:rPr>
              <w:t>Tannenbergiem</w:t>
            </w:r>
            <w:proofErr w:type="spellEnd"/>
            <w:r w:rsidRPr="000B1DBA">
              <w:rPr>
                <w:rFonts w:ascii="Times New Roman" w:eastAsia="Times" w:hAnsi="Times New Roman" w:cs="Times New Roman"/>
                <w:sz w:val="18"/>
                <w:szCs w:val="18"/>
              </w:rPr>
              <w:t xml:space="preserve"> (VIII 1914), wystąpienia Włoch z trójprzymierza (1915)</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wyjaśnia, na czym polegał plan wojny błyskawicznej</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wyjaśnia, na czym polegał tzw. efekt domina w przypadku wybuchu I wojny światowej</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omawia okoliczności, w jakich załamał się niemiecki plan wojny błyskawicznej</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xml:space="preserve">– wyjaśnia, na czym polegała wojna manewrowa </w:t>
            </w:r>
          </w:p>
        </w:tc>
        <w:tc>
          <w:tcPr>
            <w:tcW w:w="3402" w:type="dxa"/>
            <w:tcBorders>
              <w:top w:val="single" w:sz="4" w:space="0" w:color="000000"/>
              <w:left w:val="single" w:sz="4" w:space="0" w:color="000000"/>
              <w:bottom w:val="single" w:sz="4" w:space="0" w:color="000000"/>
              <w:right w:val="nil"/>
            </w:tcBorders>
          </w:tcPr>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t>– lokalizuje w czasie: bitwę o Gallipoli (1915–1916), bitwę pod Ypres (1915), bitwę pod Gorlicami (1915)</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t>– lokalizuje w przestrzenia państwa, które uczestniczyły w wojnie po stronie państw centralnych lub ententy</w:t>
            </w:r>
          </w:p>
          <w:p w:rsidR="00776DD2" w:rsidRPr="000B1DBA" w:rsidRDefault="00776DD2" w:rsidP="00E37EFA">
            <w:pPr>
              <w:spacing w:after="0" w:line="240" w:lineRule="auto"/>
              <w:rPr>
                <w:rFonts w:ascii="Times New Roman" w:hAnsi="Times New Roman" w:cs="Times New Roman"/>
                <w:sz w:val="18"/>
                <w:szCs w:val="18"/>
                <w:lang w:val="de-DE"/>
              </w:rPr>
            </w:pPr>
            <w:r w:rsidRPr="000B1DBA">
              <w:rPr>
                <w:rFonts w:ascii="Times New Roman" w:hAnsi="Times New Roman" w:cs="Times New Roman"/>
                <w:sz w:val="18"/>
                <w:szCs w:val="18"/>
                <w:lang w:val="de-DE"/>
              </w:rPr>
              <w:t xml:space="preserve">– </w:t>
            </w:r>
            <w:proofErr w:type="spellStart"/>
            <w:r w:rsidRPr="000B1DBA">
              <w:rPr>
                <w:rFonts w:ascii="Times New Roman" w:hAnsi="Times New Roman" w:cs="Times New Roman"/>
                <w:sz w:val="18"/>
                <w:szCs w:val="18"/>
                <w:lang w:val="de-DE"/>
              </w:rPr>
              <w:t>identyfikuje</w:t>
            </w:r>
            <w:proofErr w:type="spellEnd"/>
            <w:r w:rsidRPr="000B1DBA">
              <w:rPr>
                <w:rFonts w:ascii="Times New Roman" w:hAnsi="Times New Roman" w:cs="Times New Roman"/>
                <w:sz w:val="18"/>
                <w:szCs w:val="18"/>
                <w:lang w:val="de-DE"/>
              </w:rPr>
              <w:t xml:space="preserve"> </w:t>
            </w:r>
            <w:proofErr w:type="spellStart"/>
            <w:r w:rsidRPr="000B1DBA">
              <w:rPr>
                <w:rFonts w:ascii="Times New Roman" w:hAnsi="Times New Roman" w:cs="Times New Roman"/>
                <w:sz w:val="18"/>
                <w:szCs w:val="18"/>
                <w:lang w:val="de-DE"/>
              </w:rPr>
              <w:t>postacie</w:t>
            </w:r>
            <w:proofErr w:type="spellEnd"/>
            <w:r w:rsidRPr="000B1DBA">
              <w:rPr>
                <w:rFonts w:ascii="Times New Roman" w:hAnsi="Times New Roman" w:cs="Times New Roman"/>
                <w:sz w:val="18"/>
                <w:szCs w:val="18"/>
                <w:lang w:val="de-DE"/>
              </w:rPr>
              <w:t xml:space="preserve">: Alfreda von </w:t>
            </w:r>
            <w:proofErr w:type="spellStart"/>
            <w:r w:rsidRPr="000B1DBA">
              <w:rPr>
                <w:rFonts w:ascii="Times New Roman" w:hAnsi="Times New Roman" w:cs="Times New Roman"/>
                <w:sz w:val="18"/>
                <w:szCs w:val="18"/>
                <w:lang w:val="de-DE"/>
              </w:rPr>
              <w:t>Schlieffena</w:t>
            </w:r>
            <w:proofErr w:type="spellEnd"/>
            <w:r w:rsidRPr="000B1DBA">
              <w:rPr>
                <w:rFonts w:ascii="Times New Roman" w:hAnsi="Times New Roman" w:cs="Times New Roman"/>
                <w:sz w:val="18"/>
                <w:szCs w:val="18"/>
                <w:lang w:val="de-DE"/>
              </w:rPr>
              <w:t xml:space="preserve">, </w:t>
            </w:r>
            <w:proofErr w:type="spellStart"/>
            <w:r w:rsidRPr="000B1DBA">
              <w:rPr>
                <w:rFonts w:ascii="Times New Roman" w:hAnsi="Times New Roman" w:cs="Times New Roman"/>
                <w:sz w:val="18"/>
                <w:szCs w:val="18"/>
                <w:lang w:val="de-DE"/>
              </w:rPr>
              <w:t>Ferdynanda</w:t>
            </w:r>
            <w:proofErr w:type="spellEnd"/>
            <w:r w:rsidRPr="000B1DBA">
              <w:rPr>
                <w:rFonts w:ascii="Times New Roman" w:hAnsi="Times New Roman" w:cs="Times New Roman"/>
                <w:sz w:val="18"/>
                <w:szCs w:val="18"/>
                <w:lang w:val="de-DE"/>
              </w:rPr>
              <w:t xml:space="preserve"> </w:t>
            </w:r>
            <w:proofErr w:type="spellStart"/>
            <w:r w:rsidRPr="000B1DBA">
              <w:rPr>
                <w:rFonts w:ascii="Times New Roman" w:hAnsi="Times New Roman" w:cs="Times New Roman"/>
                <w:sz w:val="18"/>
                <w:szCs w:val="18"/>
                <w:lang w:val="de-DE"/>
              </w:rPr>
              <w:t>Focha</w:t>
            </w:r>
            <w:proofErr w:type="spellEnd"/>
            <w:r w:rsidRPr="000B1DBA">
              <w:rPr>
                <w:rFonts w:ascii="Times New Roman" w:hAnsi="Times New Roman" w:cs="Times New Roman"/>
                <w:sz w:val="18"/>
                <w:szCs w:val="18"/>
                <w:lang w:val="de-DE"/>
              </w:rPr>
              <w:t xml:space="preserve">, Paula von </w:t>
            </w:r>
            <w:proofErr w:type="spellStart"/>
            <w:r w:rsidRPr="000B1DBA">
              <w:rPr>
                <w:rFonts w:ascii="Times New Roman" w:hAnsi="Times New Roman" w:cs="Times New Roman"/>
                <w:sz w:val="18"/>
                <w:szCs w:val="18"/>
                <w:lang w:val="de-DE"/>
              </w:rPr>
              <w:t>Hindenburga</w:t>
            </w:r>
            <w:proofErr w:type="spellEnd"/>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wyjaśnia, jaką rolę odgrywały nowe rodzaje broni zastosowane na froncie zachodnim</w:t>
            </w:r>
          </w:p>
          <w:p w:rsidR="00776DD2" w:rsidRPr="000B1DBA" w:rsidRDefault="00776DD2" w:rsidP="00E37EFA">
            <w:pPr>
              <w:spacing w:after="0" w:line="240" w:lineRule="auto"/>
              <w:rPr>
                <w:rFonts w:ascii="Times New Roman" w:eastAsiaTheme="minorHAnsi" w:hAnsi="Times New Roman" w:cs="Times New Roman"/>
                <w:sz w:val="18"/>
                <w:szCs w:val="18"/>
              </w:rPr>
            </w:pPr>
            <w:r w:rsidRPr="000B1DBA">
              <w:rPr>
                <w:rFonts w:ascii="Times New Roman" w:hAnsi="Times New Roman" w:cs="Times New Roman"/>
                <w:sz w:val="18"/>
                <w:szCs w:val="18"/>
              </w:rPr>
              <w:t xml:space="preserve">– omawia przebieg działań wojennych na froncie zachodnim i </w:t>
            </w:r>
            <w:proofErr w:type="spellStart"/>
            <w:r w:rsidRPr="000B1DBA">
              <w:rPr>
                <w:rFonts w:ascii="Times New Roman" w:hAnsi="Times New Roman" w:cs="Times New Roman"/>
                <w:sz w:val="18"/>
                <w:szCs w:val="18"/>
              </w:rPr>
              <w:t>wschodnm</w:t>
            </w:r>
            <w:proofErr w:type="spellEnd"/>
          </w:p>
        </w:tc>
        <w:tc>
          <w:tcPr>
            <w:tcW w:w="2977" w:type="dxa"/>
            <w:tcBorders>
              <w:top w:val="single" w:sz="4" w:space="0" w:color="000000"/>
              <w:left w:val="single" w:sz="4" w:space="0" w:color="000000"/>
              <w:bottom w:val="single" w:sz="4" w:space="0" w:color="000000"/>
              <w:right w:val="nil"/>
            </w:tcBorders>
          </w:tcPr>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hAnsi="Times New Roman" w:cs="Times New Roman"/>
                <w:sz w:val="18"/>
                <w:szCs w:val="18"/>
              </w:rPr>
              <w:t xml:space="preserve">– </w:t>
            </w:r>
            <w:r w:rsidRPr="000B1DBA">
              <w:rPr>
                <w:rFonts w:ascii="Times New Roman" w:eastAsia="Times" w:hAnsi="Times New Roman" w:cs="Times New Roman"/>
                <w:sz w:val="18"/>
                <w:szCs w:val="18"/>
              </w:rPr>
              <w:t>lokalizuje w czasie: przystąpienie Bułgarii do wojny po stronie państw centralnych (1915), przystąpienie Rumunii do wojny po stronie ententy (1916), przystąpienie Grecji do wojny po stronie ententy (1917)</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omawia zmiany w składzie trójprzymierza i trójporozumienia</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omawia różnice między działaniami zbrojnymi na froncie wschodnim i zachodnim</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opisuje działania wojenne na froncie bałkańskim i włoskim</w:t>
            </w:r>
          </w:p>
        </w:tc>
        <w:tc>
          <w:tcPr>
            <w:tcW w:w="3118" w:type="dxa"/>
            <w:tcBorders>
              <w:top w:val="single" w:sz="4" w:space="0" w:color="000000"/>
              <w:left w:val="single" w:sz="4" w:space="0" w:color="000000"/>
              <w:bottom w:val="single" w:sz="4" w:space="0" w:color="000000"/>
              <w:right w:val="single" w:sz="4" w:space="0" w:color="000000"/>
            </w:tcBorders>
          </w:tcPr>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ocenia, jakie skutki dla państw centralnych miało fiasko planu wojny błyskawicznej</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xml:space="preserve">– ocenia skuteczność wojny pozycyjnej i manewrowej </w:t>
            </w:r>
          </w:p>
          <w:p w:rsidR="00776DD2" w:rsidRPr="000B1DBA" w:rsidRDefault="00776DD2" w:rsidP="00E37EFA">
            <w:pPr>
              <w:spacing w:after="0" w:line="240" w:lineRule="auto"/>
              <w:rPr>
                <w:rFonts w:ascii="Times New Roman" w:eastAsia="Times" w:hAnsi="Times New Roman" w:cs="Times New Roman"/>
                <w:sz w:val="18"/>
                <w:szCs w:val="18"/>
              </w:rPr>
            </w:pPr>
          </w:p>
        </w:tc>
      </w:tr>
      <w:tr w:rsidR="00776DD2" w:rsidRPr="000B1DBA" w:rsidTr="006D1FDC">
        <w:trPr>
          <w:trHeight w:val="552"/>
        </w:trPr>
        <w:tc>
          <w:tcPr>
            <w:tcW w:w="2410" w:type="dxa"/>
            <w:tcBorders>
              <w:top w:val="single" w:sz="4" w:space="0" w:color="auto"/>
              <w:left w:val="single" w:sz="4" w:space="0" w:color="000000"/>
              <w:bottom w:val="single" w:sz="4" w:space="0" w:color="auto"/>
              <w:right w:val="single" w:sz="4" w:space="0" w:color="auto"/>
            </w:tcBorders>
          </w:tcPr>
          <w:p w:rsidR="00776DD2" w:rsidRPr="000B1DBA" w:rsidRDefault="006D1FDC" w:rsidP="00E37EFA">
            <w:pPr>
              <w:spacing w:after="0" w:line="240" w:lineRule="auto"/>
              <w:rPr>
                <w:rFonts w:ascii="Times New Roman" w:eastAsia="Times" w:hAnsi="Times New Roman" w:cs="Times New Roman"/>
                <w:sz w:val="18"/>
                <w:szCs w:val="18"/>
              </w:rPr>
            </w:pPr>
            <w:r>
              <w:rPr>
                <w:rFonts w:ascii="Times New Roman" w:eastAsia="Times" w:hAnsi="Times New Roman" w:cs="Times New Roman"/>
                <w:sz w:val="18"/>
                <w:szCs w:val="18"/>
              </w:rPr>
              <w:t>– zna</w:t>
            </w:r>
            <w:r w:rsidR="00776DD2" w:rsidRPr="000B1DBA">
              <w:rPr>
                <w:rFonts w:ascii="Times New Roman" w:eastAsia="Times" w:hAnsi="Times New Roman" w:cs="Times New Roman"/>
                <w:sz w:val="18"/>
                <w:szCs w:val="18"/>
              </w:rPr>
              <w:t xml:space="preserve"> pojęcia: rewolucja lutowa, rewolucja październikowa </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t>– lokalizuje w czasie: wybuch rewolucji lutowej (III 1917), wybuch rewolucji październikowej (6/7 XI 1917), proklamowanie powstania ZSRS (1922)</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lastRenderedPageBreak/>
              <w:t>– identyfikuje postacie: Mikołaja II, Włodzimierza Lenina</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t>– omawia skutki rewolucji październikowej</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t>– wyjaśnia, dlaczego Rosja po rewolucji stała się państwem totalitarnym</w:t>
            </w:r>
          </w:p>
        </w:tc>
        <w:tc>
          <w:tcPr>
            <w:tcW w:w="2977" w:type="dxa"/>
            <w:tcBorders>
              <w:top w:val="single" w:sz="4" w:space="0" w:color="000000"/>
              <w:left w:val="single" w:sz="4" w:space="0" w:color="auto"/>
              <w:bottom w:val="single" w:sz="4" w:space="0" w:color="000000"/>
              <w:right w:val="nil"/>
            </w:tcBorders>
          </w:tcPr>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lastRenderedPageBreak/>
              <w:t>– stosuje pojęcia: dwuwładza, bolszewicy, dyktatura proletariatu, Czeka</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t>– lokalizuje w czasie: powołanie Rządu Tymczasowego (III 1917), powołanie Rady Komisarzy Ludowych (XI 1917), podpisanie pokoju brzeskiego (3 III 1918)</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lastRenderedPageBreak/>
              <w:t>– identyfikuje postacie: Aleksandra Kiereńskiego, Lwa Trockiego, Feliksa Dzierżyńskiego</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t>– wymienia przyczyny i skutki rewolucji lutowej</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t>– charakteryzuje okres dwuwładzy w Rosji</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t>– wyjaśnia, jaką rolę odegrał Włodzimierz Lenin w czasie rewolucji rosyjskich</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t>– omawia proces budowania ZSRS</w:t>
            </w:r>
          </w:p>
          <w:p w:rsidR="00776DD2" w:rsidRPr="000B1DBA" w:rsidRDefault="00776DD2" w:rsidP="00E37EFA">
            <w:pPr>
              <w:spacing w:after="0" w:line="240" w:lineRule="auto"/>
              <w:rPr>
                <w:rFonts w:ascii="Times New Roman" w:eastAsia="Times" w:hAnsi="Times New Roman" w:cs="Times New Roman"/>
                <w:sz w:val="18"/>
                <w:szCs w:val="18"/>
              </w:rPr>
            </w:pPr>
          </w:p>
        </w:tc>
        <w:tc>
          <w:tcPr>
            <w:tcW w:w="3402" w:type="dxa"/>
            <w:tcBorders>
              <w:top w:val="single" w:sz="4" w:space="0" w:color="000000"/>
              <w:left w:val="single" w:sz="4" w:space="0" w:color="000000"/>
              <w:bottom w:val="single" w:sz="4" w:space="0" w:color="000000"/>
              <w:right w:val="nil"/>
            </w:tcBorders>
          </w:tcPr>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lastRenderedPageBreak/>
              <w:t>– stosuje pojęcie tezy kwietniowe</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t>– lokalizuje w czasie: abdykację Mikołaja II (III 1917), ogłoszenie tez kwietniowych (IV 1917), uchwalenie konstytucji rosyjskiej (VII 1918), egzekucję rodziny carskiej (VII 1918), wojnę domową (1919–1920)</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t>– omawia sytuację militarną, polityczną i gospodarczą w Rosji do 1917 r.</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lastRenderedPageBreak/>
              <w:t>– opisuje przebieg rewolucji październikowej</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t xml:space="preserve">– przedstawia przyczyny wojny domowej </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t>– przedstawia metody, jakie stosowali bolszewicy w celu umocnienia swojej władzy</w:t>
            </w:r>
          </w:p>
        </w:tc>
        <w:tc>
          <w:tcPr>
            <w:tcW w:w="2977" w:type="dxa"/>
            <w:tcBorders>
              <w:top w:val="single" w:sz="4" w:space="0" w:color="000000"/>
              <w:left w:val="single" w:sz="4" w:space="0" w:color="000000"/>
              <w:bottom w:val="single" w:sz="4" w:space="0" w:color="000000"/>
              <w:right w:val="nil"/>
            </w:tcBorders>
          </w:tcPr>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lastRenderedPageBreak/>
              <w:t>– stosuje pojęcia: mienszewicy, eserowcy, kadeci</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t>– lokalizuje w czasie rozpędzenie przez bolszewików gromadzenia Konstytucyjnego (I 1918)</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t>– identyfikuje postacie: Antona Denikina, Aleksandra Kołczaka, Piotra Wrangla</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lastRenderedPageBreak/>
              <w:t>– omawia i porównuje programy rosyjskich stronnictw politycznych</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t>– wyjaśnia, co przyczyniło się do sukcesu Armii Czerwonej w wojnie domowej</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t>– wyjaśnia, co skłoniło Lenina do brutalnej rozprawy z carem i jego rodziną</w:t>
            </w:r>
          </w:p>
          <w:p w:rsidR="00776DD2" w:rsidRPr="000B1DBA" w:rsidRDefault="00776DD2" w:rsidP="00E37EFA">
            <w:pPr>
              <w:spacing w:after="0" w:line="240" w:lineRule="auto"/>
              <w:rPr>
                <w:rFonts w:ascii="Times New Roman" w:eastAsia="Times" w:hAnsi="Times New Roman" w:cs="Times New Roman"/>
                <w:sz w:val="18"/>
                <w:szCs w:val="18"/>
              </w:rPr>
            </w:pPr>
          </w:p>
        </w:tc>
        <w:tc>
          <w:tcPr>
            <w:tcW w:w="3118" w:type="dxa"/>
            <w:tcBorders>
              <w:top w:val="single" w:sz="4" w:space="0" w:color="000000"/>
              <w:left w:val="single" w:sz="4" w:space="0" w:color="000000"/>
              <w:bottom w:val="single" w:sz="4" w:space="0" w:color="000000"/>
              <w:right w:val="single" w:sz="4" w:space="0" w:color="000000"/>
            </w:tcBorders>
          </w:tcPr>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lastRenderedPageBreak/>
              <w:t>– ocenia metody stosowane przez bolszewików w celu umocnienia swojej władzy</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t>– omawia wpływ rewolucji rosyjskich na układ sił w Europie podczas I wojny światowej</w:t>
            </w:r>
          </w:p>
          <w:p w:rsidR="00776DD2" w:rsidRPr="000B1DBA" w:rsidRDefault="00776DD2" w:rsidP="00E37EFA">
            <w:pPr>
              <w:spacing w:after="0" w:line="240" w:lineRule="auto"/>
              <w:rPr>
                <w:rFonts w:ascii="Times New Roman" w:eastAsia="Times" w:hAnsi="Times New Roman" w:cs="Times New Roman"/>
                <w:sz w:val="18"/>
                <w:szCs w:val="18"/>
              </w:rPr>
            </w:pPr>
          </w:p>
        </w:tc>
      </w:tr>
      <w:tr w:rsidR="00776DD2" w:rsidRPr="000B1DBA" w:rsidTr="006D1FDC">
        <w:trPr>
          <w:trHeight w:val="552"/>
        </w:trPr>
        <w:tc>
          <w:tcPr>
            <w:tcW w:w="2410" w:type="dxa"/>
            <w:tcBorders>
              <w:top w:val="single" w:sz="4" w:space="0" w:color="auto"/>
              <w:left w:val="single" w:sz="4" w:space="0" w:color="000000"/>
              <w:bottom w:val="single" w:sz="4" w:space="0" w:color="auto"/>
              <w:right w:val="single" w:sz="4" w:space="0" w:color="auto"/>
            </w:tcBorders>
          </w:tcPr>
          <w:p w:rsidR="00776DD2" w:rsidRPr="000B1DBA" w:rsidRDefault="006D1FDC" w:rsidP="00E37EFA">
            <w:pPr>
              <w:snapToGrid w:val="0"/>
              <w:spacing w:after="0" w:line="240" w:lineRule="auto"/>
              <w:rPr>
                <w:rFonts w:ascii="Times New Roman" w:hAnsi="Times New Roman" w:cs="Times New Roman"/>
                <w:sz w:val="18"/>
                <w:szCs w:val="18"/>
              </w:rPr>
            </w:pPr>
            <w:r>
              <w:rPr>
                <w:rFonts w:ascii="Times New Roman" w:hAnsi="Times New Roman" w:cs="Times New Roman"/>
                <w:sz w:val="18"/>
                <w:szCs w:val="18"/>
              </w:rPr>
              <w:t xml:space="preserve">– zna </w:t>
            </w:r>
            <w:r w:rsidR="00776DD2" w:rsidRPr="000B1DBA">
              <w:rPr>
                <w:rFonts w:ascii="Times New Roman" w:hAnsi="Times New Roman" w:cs="Times New Roman"/>
                <w:sz w:val="18"/>
                <w:szCs w:val="18"/>
              </w:rPr>
              <w:t xml:space="preserve"> pojęcie nieograniczona wojna podwodna</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hAnsi="Times New Roman" w:cs="Times New Roman"/>
                <w:sz w:val="18"/>
                <w:szCs w:val="18"/>
              </w:rPr>
              <w:t xml:space="preserve">– </w:t>
            </w:r>
            <w:r w:rsidRPr="000B1DBA">
              <w:rPr>
                <w:rFonts w:ascii="Times New Roman" w:eastAsia="Times" w:hAnsi="Times New Roman" w:cs="Times New Roman"/>
                <w:sz w:val="18"/>
                <w:szCs w:val="18"/>
              </w:rPr>
              <w:t xml:space="preserve">lokalizuje w czasie: przystąpienie USA do wojny (IV 1917), rozejm w </w:t>
            </w:r>
            <w:proofErr w:type="spellStart"/>
            <w:r w:rsidRPr="000B1DBA">
              <w:rPr>
                <w:rFonts w:ascii="Times New Roman" w:eastAsia="Times" w:hAnsi="Times New Roman" w:cs="Times New Roman"/>
                <w:sz w:val="18"/>
                <w:szCs w:val="18"/>
              </w:rPr>
              <w:t>Compiègne</w:t>
            </w:r>
            <w:proofErr w:type="spellEnd"/>
            <w:r w:rsidRPr="000B1DBA">
              <w:rPr>
                <w:rFonts w:ascii="Times New Roman" w:eastAsia="Times" w:hAnsi="Times New Roman" w:cs="Times New Roman"/>
                <w:sz w:val="18"/>
                <w:szCs w:val="18"/>
              </w:rPr>
              <w:t xml:space="preserve"> i zakończenie I wojny światowej (11 XI 1918)</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xml:space="preserve">– identyfikuje postać Thomasa </w:t>
            </w:r>
            <w:proofErr w:type="spellStart"/>
            <w:r w:rsidRPr="000B1DBA">
              <w:rPr>
                <w:rFonts w:ascii="Times New Roman" w:hAnsi="Times New Roman" w:cs="Times New Roman"/>
                <w:sz w:val="18"/>
                <w:szCs w:val="18"/>
              </w:rPr>
              <w:t>Woodrowa</w:t>
            </w:r>
            <w:proofErr w:type="spellEnd"/>
            <w:r w:rsidRPr="000B1DBA">
              <w:rPr>
                <w:rFonts w:ascii="Times New Roman" w:hAnsi="Times New Roman" w:cs="Times New Roman"/>
                <w:sz w:val="18"/>
                <w:szCs w:val="18"/>
              </w:rPr>
              <w:t xml:space="preserve"> Wilsona</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wymienia najważniejsze skutki I wojny światowej dla Europy</w:t>
            </w:r>
          </w:p>
        </w:tc>
        <w:tc>
          <w:tcPr>
            <w:tcW w:w="2977" w:type="dxa"/>
            <w:tcBorders>
              <w:top w:val="single" w:sz="4" w:space="0" w:color="000000"/>
              <w:left w:val="single" w:sz="4" w:space="0" w:color="auto"/>
              <w:bottom w:val="single" w:sz="4" w:space="0" w:color="000000"/>
              <w:right w:val="nil"/>
            </w:tcBorders>
          </w:tcPr>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hAnsi="Times New Roman" w:cs="Times New Roman"/>
                <w:sz w:val="18"/>
                <w:szCs w:val="18"/>
              </w:rPr>
              <w:t xml:space="preserve">– </w:t>
            </w:r>
            <w:r w:rsidRPr="000B1DBA">
              <w:rPr>
                <w:rFonts w:ascii="Times New Roman" w:eastAsia="Times" w:hAnsi="Times New Roman" w:cs="Times New Roman"/>
                <w:sz w:val="18"/>
                <w:szCs w:val="18"/>
              </w:rPr>
              <w:t>lokalizuje w czasie: rozpoczęcie przez Niemcy nieograniczonej wojny podwodnej (1915), pokój brzeski (3 III 1918), rewolucję listopadową w Niemczech (XI 1918–IV 1919)</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identyfikuje postać Wilhelma II</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wyjaśnia okoliczności i skutki zawarcia pokoju w Brześciu</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omawia skutki polityczne, gospodarcze i społeczne Wielkiej Wojny</w:t>
            </w:r>
          </w:p>
        </w:tc>
        <w:tc>
          <w:tcPr>
            <w:tcW w:w="3402" w:type="dxa"/>
            <w:tcBorders>
              <w:top w:val="single" w:sz="4" w:space="0" w:color="000000"/>
              <w:left w:val="single" w:sz="4" w:space="0" w:color="000000"/>
              <w:bottom w:val="single" w:sz="4" w:space="0" w:color="000000"/>
              <w:right w:val="nil"/>
            </w:tcBorders>
          </w:tcPr>
          <w:p w:rsidR="00776DD2" w:rsidRPr="000B1DBA" w:rsidRDefault="00776DD2" w:rsidP="00E37EFA">
            <w:pPr>
              <w:snapToGrid w:val="0"/>
              <w:spacing w:after="0" w:line="240" w:lineRule="auto"/>
              <w:rPr>
                <w:rFonts w:ascii="Times New Roman" w:hAnsi="Times New Roman" w:cs="Times New Roman"/>
                <w:sz w:val="18"/>
                <w:szCs w:val="18"/>
              </w:rPr>
            </w:pPr>
            <w:r w:rsidRPr="000B1DBA">
              <w:rPr>
                <w:rFonts w:ascii="Times New Roman" w:hAnsi="Times New Roman" w:cs="Times New Roman"/>
                <w:sz w:val="18"/>
                <w:szCs w:val="18"/>
              </w:rPr>
              <w:t xml:space="preserve">– stosuje pojęcie </w:t>
            </w:r>
            <w:proofErr w:type="spellStart"/>
            <w:r w:rsidRPr="000B1DBA">
              <w:rPr>
                <w:rFonts w:ascii="Times New Roman" w:hAnsi="Times New Roman" w:cs="Times New Roman"/>
                <w:sz w:val="18"/>
                <w:szCs w:val="18"/>
              </w:rPr>
              <w:t>Mitteleuropa</w:t>
            </w:r>
            <w:proofErr w:type="spellEnd"/>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hAnsi="Times New Roman" w:cs="Times New Roman"/>
                <w:sz w:val="18"/>
                <w:szCs w:val="18"/>
              </w:rPr>
              <w:t xml:space="preserve">– </w:t>
            </w:r>
            <w:r w:rsidRPr="000B1DBA">
              <w:rPr>
                <w:rFonts w:ascii="Times New Roman" w:eastAsia="Times" w:hAnsi="Times New Roman" w:cs="Times New Roman"/>
                <w:sz w:val="18"/>
                <w:szCs w:val="18"/>
              </w:rPr>
              <w:t>lokalizuje w czasie: bitwę jutlandzką (V–VI 1916), II bitwę nad Marną (VIII 1918)</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xml:space="preserve">– identyfikuje postacie: Ericha </w:t>
            </w:r>
            <w:proofErr w:type="spellStart"/>
            <w:r w:rsidRPr="000B1DBA">
              <w:rPr>
                <w:rFonts w:ascii="Times New Roman" w:hAnsi="Times New Roman" w:cs="Times New Roman"/>
                <w:sz w:val="18"/>
                <w:szCs w:val="18"/>
              </w:rPr>
              <w:t>Ludendorffa</w:t>
            </w:r>
            <w:proofErr w:type="spellEnd"/>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wyjaśnia, jakie skutki przyniosła nieograniczona wojna podwodna</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przedstawia okoliczności przystąpienia stanów Zjednoczonych do wojny</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wyjaśnia, dlaczego państwa centralne poniosły klęskę w I wojnie światowej</w:t>
            </w:r>
          </w:p>
        </w:tc>
        <w:tc>
          <w:tcPr>
            <w:tcW w:w="2977" w:type="dxa"/>
            <w:tcBorders>
              <w:top w:val="single" w:sz="4" w:space="0" w:color="000000"/>
              <w:left w:val="single" w:sz="4" w:space="0" w:color="000000"/>
              <w:bottom w:val="single" w:sz="4" w:space="0" w:color="000000"/>
              <w:right w:val="nil"/>
            </w:tcBorders>
          </w:tcPr>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hAnsi="Times New Roman" w:cs="Times New Roman"/>
                <w:sz w:val="18"/>
                <w:szCs w:val="18"/>
              </w:rPr>
              <w:t xml:space="preserve">– </w:t>
            </w:r>
            <w:r w:rsidRPr="000B1DBA">
              <w:rPr>
                <w:rFonts w:ascii="Times New Roman" w:eastAsia="Times" w:hAnsi="Times New Roman" w:cs="Times New Roman"/>
                <w:sz w:val="18"/>
                <w:szCs w:val="18"/>
              </w:rPr>
              <w:t>lokalizuje w czasie: wysłanie depeszy Zimmermanna (I 1917), kapitulację Austro-Węgier (3 XI 1918)</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xml:space="preserve">– omawia problemy, z jakimi zmagały się państwa centralne po 1916 r. </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omawia przebieg i skutki rewolucji listopadowej w Niemczech</w:t>
            </w:r>
          </w:p>
          <w:p w:rsidR="00776DD2" w:rsidRPr="000B1DBA" w:rsidRDefault="00776DD2" w:rsidP="00E37EFA">
            <w:pPr>
              <w:spacing w:after="0" w:line="240" w:lineRule="auto"/>
              <w:rPr>
                <w:rFonts w:ascii="Times New Roman" w:eastAsia="Times" w:hAnsi="Times New Roman" w:cs="Times New Roman"/>
                <w:sz w:val="18"/>
                <w:szCs w:val="18"/>
              </w:rPr>
            </w:pPr>
          </w:p>
        </w:tc>
        <w:tc>
          <w:tcPr>
            <w:tcW w:w="3118" w:type="dxa"/>
            <w:tcBorders>
              <w:top w:val="single" w:sz="4" w:space="0" w:color="000000"/>
              <w:left w:val="single" w:sz="4" w:space="0" w:color="000000"/>
              <w:bottom w:val="single" w:sz="4" w:space="0" w:color="000000"/>
              <w:right w:val="single" w:sz="4" w:space="0" w:color="000000"/>
            </w:tcBorders>
          </w:tcPr>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t>– ocenia polityczne, ekonomiczne i społeczne skutki I wojny światowej</w:t>
            </w:r>
          </w:p>
          <w:p w:rsidR="00776DD2" w:rsidRPr="000B1DBA" w:rsidRDefault="00776DD2" w:rsidP="00E37EFA">
            <w:pPr>
              <w:spacing w:after="0" w:line="240" w:lineRule="auto"/>
              <w:rPr>
                <w:rFonts w:ascii="Times New Roman" w:eastAsia="Times" w:hAnsi="Times New Roman" w:cs="Times New Roman"/>
                <w:sz w:val="18"/>
                <w:szCs w:val="18"/>
              </w:rPr>
            </w:pPr>
          </w:p>
        </w:tc>
      </w:tr>
      <w:tr w:rsidR="00776DD2" w:rsidRPr="000B1DBA" w:rsidTr="006D1FDC">
        <w:trPr>
          <w:trHeight w:val="127"/>
        </w:trPr>
        <w:tc>
          <w:tcPr>
            <w:tcW w:w="2410" w:type="dxa"/>
            <w:tcBorders>
              <w:top w:val="single" w:sz="4" w:space="0" w:color="auto"/>
              <w:left w:val="single" w:sz="4" w:space="0" w:color="000000"/>
              <w:bottom w:val="single" w:sz="4" w:space="0" w:color="auto"/>
              <w:right w:val="single" w:sz="4" w:space="0" w:color="auto"/>
            </w:tcBorders>
          </w:tcPr>
          <w:p w:rsidR="00776DD2" w:rsidRPr="000B1DBA" w:rsidRDefault="006D1FDC" w:rsidP="00E37EFA">
            <w:pPr>
              <w:snapToGrid w:val="0"/>
              <w:spacing w:after="0" w:line="240" w:lineRule="auto"/>
              <w:rPr>
                <w:rFonts w:ascii="Times New Roman" w:hAnsi="Times New Roman" w:cs="Times New Roman"/>
                <w:sz w:val="18"/>
                <w:szCs w:val="18"/>
              </w:rPr>
            </w:pPr>
            <w:r>
              <w:rPr>
                <w:rFonts w:ascii="Times New Roman" w:hAnsi="Times New Roman" w:cs="Times New Roman"/>
                <w:sz w:val="18"/>
                <w:szCs w:val="18"/>
              </w:rPr>
              <w:t xml:space="preserve">– zna </w:t>
            </w:r>
            <w:r w:rsidR="00776DD2" w:rsidRPr="000B1DBA">
              <w:rPr>
                <w:rFonts w:ascii="Times New Roman" w:hAnsi="Times New Roman" w:cs="Times New Roman"/>
                <w:sz w:val="18"/>
                <w:szCs w:val="18"/>
              </w:rPr>
              <w:t xml:space="preserve"> pojęcie Legiony Polskie</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hAnsi="Times New Roman" w:cs="Times New Roman"/>
                <w:sz w:val="18"/>
                <w:szCs w:val="18"/>
              </w:rPr>
              <w:t xml:space="preserve">– </w:t>
            </w:r>
            <w:r w:rsidRPr="000B1DBA">
              <w:rPr>
                <w:rFonts w:ascii="Times New Roman" w:eastAsia="Times" w:hAnsi="Times New Roman" w:cs="Times New Roman"/>
                <w:sz w:val="18"/>
                <w:szCs w:val="18"/>
              </w:rPr>
              <w:t>lokalizuje w czasie sformowanie Legionów Polskich (VIII 1914)</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identyfikuje postać Józefa Piłsudskiego</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t>– wyjaśnia, jakie były zasługi Józefa Piłsudskiego dla tworzenia polskich formacji wojskowych w czasie I wojny światowej</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t>– wymienia polskie formacje wojskowe walczące w I wojnie światowej</w:t>
            </w:r>
          </w:p>
        </w:tc>
        <w:tc>
          <w:tcPr>
            <w:tcW w:w="2977" w:type="dxa"/>
            <w:tcBorders>
              <w:top w:val="single" w:sz="4" w:space="0" w:color="000000"/>
              <w:left w:val="single" w:sz="4" w:space="0" w:color="auto"/>
              <w:bottom w:val="single" w:sz="4" w:space="0" w:color="000000"/>
              <w:right w:val="nil"/>
            </w:tcBorders>
          </w:tcPr>
          <w:p w:rsidR="00776DD2" w:rsidRPr="000B1DBA" w:rsidRDefault="00776DD2" w:rsidP="00E37EFA">
            <w:pPr>
              <w:snapToGrid w:val="0"/>
              <w:spacing w:after="0" w:line="240" w:lineRule="auto"/>
              <w:rPr>
                <w:rFonts w:ascii="Times New Roman" w:hAnsi="Times New Roman" w:cs="Times New Roman"/>
                <w:sz w:val="18"/>
                <w:szCs w:val="18"/>
              </w:rPr>
            </w:pPr>
            <w:r w:rsidRPr="000B1DBA">
              <w:rPr>
                <w:rFonts w:ascii="Times New Roman" w:hAnsi="Times New Roman" w:cs="Times New Roman"/>
                <w:sz w:val="18"/>
                <w:szCs w:val="18"/>
              </w:rPr>
              <w:t>– stosuje pojęcie kryzys przysięgowy</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hAnsi="Times New Roman" w:cs="Times New Roman"/>
                <w:sz w:val="18"/>
                <w:szCs w:val="18"/>
              </w:rPr>
              <w:t xml:space="preserve">– </w:t>
            </w:r>
            <w:r w:rsidRPr="000B1DBA">
              <w:rPr>
                <w:rFonts w:ascii="Times New Roman" w:eastAsia="Times" w:hAnsi="Times New Roman" w:cs="Times New Roman"/>
                <w:sz w:val="18"/>
                <w:szCs w:val="18"/>
              </w:rPr>
              <w:t>lokalizuje w czasie: wymarsz Kompanii Kadrowej (VIII 1914), kryzys przysięgowy (VII 1917)</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identyfikuje postacie: Józefa Hallera, Romana Dmowskiego, Ignacego Jana Paderewskiego</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przedstawia okoliczności powstania Legionów Polskich</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t>– omawia skutki kryzysu przysięgowego</w:t>
            </w:r>
          </w:p>
        </w:tc>
        <w:tc>
          <w:tcPr>
            <w:tcW w:w="3402" w:type="dxa"/>
            <w:tcBorders>
              <w:top w:val="single" w:sz="4" w:space="0" w:color="000000"/>
              <w:left w:val="single" w:sz="4" w:space="0" w:color="000000"/>
              <w:bottom w:val="single" w:sz="4" w:space="0" w:color="000000"/>
              <w:right w:val="nil"/>
            </w:tcBorders>
          </w:tcPr>
          <w:p w:rsidR="00776DD2" w:rsidRPr="000B1DBA" w:rsidRDefault="00776DD2" w:rsidP="00E37EFA">
            <w:pPr>
              <w:snapToGrid w:val="0"/>
              <w:spacing w:after="0" w:line="240" w:lineRule="auto"/>
              <w:rPr>
                <w:rFonts w:ascii="Times New Roman" w:hAnsi="Times New Roman" w:cs="Times New Roman"/>
                <w:sz w:val="18"/>
                <w:szCs w:val="18"/>
              </w:rPr>
            </w:pPr>
            <w:r w:rsidRPr="000B1DBA">
              <w:rPr>
                <w:rFonts w:ascii="Times New Roman" w:hAnsi="Times New Roman" w:cs="Times New Roman"/>
                <w:sz w:val="18"/>
                <w:szCs w:val="18"/>
              </w:rPr>
              <w:t>– stosuje pojęcie Błękitna Armia</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hAnsi="Times New Roman" w:cs="Times New Roman"/>
                <w:sz w:val="18"/>
                <w:szCs w:val="18"/>
              </w:rPr>
              <w:t xml:space="preserve">– </w:t>
            </w:r>
            <w:r w:rsidRPr="000B1DBA">
              <w:rPr>
                <w:rFonts w:ascii="Times New Roman" w:eastAsia="Times" w:hAnsi="Times New Roman" w:cs="Times New Roman"/>
                <w:sz w:val="18"/>
                <w:szCs w:val="18"/>
              </w:rPr>
              <w:t>lokalizuje w czasie: powstanie Polskiej Organizacji Wojskowej (X 1914), sformowanie Błękitnej Armii (VI 1917),</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t xml:space="preserve">– lokalizuje w czasie i przestrzeni bitwy stoczone przez Legiony Polskie </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omawia polityczne koncepcje niepodległościowe w Galicji i Królestwie Polskim</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wyjaśnia, jaką rolę miała odegrać I Kompania Kadrowa</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t>– omawia szlak bojowy Legionów Polskich</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t>– wyjaśnia, w jakim celu powołano Polską Organizację Wojskową</w:t>
            </w:r>
          </w:p>
          <w:p w:rsidR="00776DD2" w:rsidRPr="000B1DBA" w:rsidRDefault="00776DD2" w:rsidP="00E37EFA">
            <w:pPr>
              <w:spacing w:after="0" w:line="240" w:lineRule="auto"/>
              <w:rPr>
                <w:rFonts w:ascii="Times New Roman" w:eastAsia="Times" w:hAnsi="Times New Roman" w:cs="Times New Roman"/>
                <w:sz w:val="18"/>
                <w:szCs w:val="18"/>
              </w:rPr>
            </w:pPr>
          </w:p>
        </w:tc>
        <w:tc>
          <w:tcPr>
            <w:tcW w:w="2977" w:type="dxa"/>
            <w:tcBorders>
              <w:top w:val="single" w:sz="4" w:space="0" w:color="000000"/>
              <w:left w:val="single" w:sz="4" w:space="0" w:color="000000"/>
              <w:bottom w:val="single" w:sz="4" w:space="0" w:color="000000"/>
              <w:right w:val="nil"/>
            </w:tcBorders>
          </w:tcPr>
          <w:p w:rsidR="00776DD2" w:rsidRPr="000B1DBA" w:rsidRDefault="00776DD2" w:rsidP="00E37EFA">
            <w:pPr>
              <w:snapToGrid w:val="0"/>
              <w:spacing w:after="0" w:line="240" w:lineRule="auto"/>
              <w:rPr>
                <w:rFonts w:ascii="Times New Roman" w:hAnsi="Times New Roman" w:cs="Times New Roman"/>
                <w:sz w:val="18"/>
                <w:szCs w:val="18"/>
              </w:rPr>
            </w:pPr>
            <w:r w:rsidRPr="000B1DBA">
              <w:rPr>
                <w:rFonts w:ascii="Times New Roman" w:hAnsi="Times New Roman" w:cs="Times New Roman"/>
                <w:sz w:val="18"/>
                <w:szCs w:val="18"/>
              </w:rPr>
              <w:t>– stosuje pojęcie bajończycy</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hAnsi="Times New Roman" w:cs="Times New Roman"/>
                <w:sz w:val="18"/>
                <w:szCs w:val="18"/>
              </w:rPr>
              <w:t xml:space="preserve">– </w:t>
            </w:r>
            <w:r w:rsidRPr="000B1DBA">
              <w:rPr>
                <w:rFonts w:ascii="Times New Roman" w:eastAsia="Times" w:hAnsi="Times New Roman" w:cs="Times New Roman"/>
                <w:sz w:val="18"/>
                <w:szCs w:val="18"/>
              </w:rPr>
              <w:t>lokalizuje w czasie: powstanie Komisji Tymczasowej Skonfederowanych Stronnictw Niepodległościowych (1912), powstanie Centralnego Komitetu Narodowego (VII 1914), powstanie kompanii bajończyków (VIII 1914), powstanie Komitetu Narodowego Polskiego (XI 1914), bitwę pod Limanową (XII 1914), powstanie Komitetu Narodowego Polskiego w Lozannie (1917)</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identyfikuje postać Tadeusza Kasprzyckiego</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t>– omawia proces formowania wojska polskiego we Francji</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t>– omawia genezę Legionów Polskich</w:t>
            </w:r>
          </w:p>
        </w:tc>
        <w:tc>
          <w:tcPr>
            <w:tcW w:w="3118" w:type="dxa"/>
            <w:tcBorders>
              <w:top w:val="single" w:sz="4" w:space="0" w:color="000000"/>
              <w:left w:val="single" w:sz="4" w:space="0" w:color="000000"/>
              <w:bottom w:val="single" w:sz="4" w:space="0" w:color="000000"/>
              <w:right w:val="single" w:sz="4" w:space="0" w:color="000000"/>
            </w:tcBorders>
          </w:tcPr>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t>– ocenia, jakie znaczenie dla Polaków mogła mieć walka w wojnie toczonej przez zaborców</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eastAsia="Times" w:hAnsi="Times New Roman" w:cs="Times New Roman"/>
                <w:sz w:val="18"/>
                <w:szCs w:val="18"/>
              </w:rPr>
              <w:t>– ocenia, czy polskie jednostki wojskowe walczące w czasie I wojny światowej spełniły pokładane w nich nadzieje</w:t>
            </w:r>
          </w:p>
        </w:tc>
      </w:tr>
      <w:tr w:rsidR="00776DD2" w:rsidRPr="000B1DBA" w:rsidTr="006D1FDC">
        <w:trPr>
          <w:trHeight w:val="552"/>
        </w:trPr>
        <w:tc>
          <w:tcPr>
            <w:tcW w:w="2410" w:type="dxa"/>
            <w:tcBorders>
              <w:top w:val="single" w:sz="4" w:space="0" w:color="auto"/>
              <w:left w:val="single" w:sz="4" w:space="0" w:color="000000"/>
              <w:bottom w:val="single" w:sz="4" w:space="0" w:color="auto"/>
              <w:right w:val="single" w:sz="4" w:space="0" w:color="auto"/>
            </w:tcBorders>
          </w:tcPr>
          <w:p w:rsidR="00776DD2" w:rsidRPr="000B1DBA" w:rsidRDefault="006D1FDC" w:rsidP="00E37EFA">
            <w:pPr>
              <w:snapToGrid w:val="0"/>
              <w:spacing w:after="0" w:line="240" w:lineRule="auto"/>
              <w:rPr>
                <w:rFonts w:ascii="Times New Roman" w:hAnsi="Times New Roman" w:cs="Times New Roman"/>
                <w:sz w:val="18"/>
                <w:szCs w:val="18"/>
              </w:rPr>
            </w:pPr>
            <w:r>
              <w:rPr>
                <w:rFonts w:ascii="Times New Roman" w:hAnsi="Times New Roman" w:cs="Times New Roman"/>
                <w:sz w:val="18"/>
                <w:szCs w:val="18"/>
              </w:rPr>
              <w:t xml:space="preserve">– zna </w:t>
            </w:r>
            <w:r w:rsidR="00776DD2" w:rsidRPr="000B1DBA">
              <w:rPr>
                <w:rFonts w:ascii="Times New Roman" w:hAnsi="Times New Roman" w:cs="Times New Roman"/>
                <w:sz w:val="18"/>
                <w:szCs w:val="18"/>
              </w:rPr>
              <w:t xml:space="preserve"> pojęcie </w:t>
            </w:r>
            <w:r w:rsidR="00776DD2" w:rsidRPr="000B1DBA">
              <w:rPr>
                <w:rFonts w:ascii="Times New Roman" w:eastAsia="Times" w:hAnsi="Times New Roman" w:cs="Times New Roman"/>
                <w:sz w:val="18"/>
                <w:szCs w:val="18"/>
              </w:rPr>
              <w:t>Akt 5 listopada</w:t>
            </w:r>
            <w:r w:rsidR="00776DD2" w:rsidRPr="000B1DBA">
              <w:rPr>
                <w:rFonts w:ascii="Times New Roman" w:hAnsi="Times New Roman" w:cs="Times New Roman"/>
                <w:sz w:val="18"/>
                <w:szCs w:val="18"/>
              </w:rPr>
              <w:t xml:space="preserve"> </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hAnsi="Times New Roman" w:cs="Times New Roman"/>
                <w:sz w:val="18"/>
                <w:szCs w:val="18"/>
              </w:rPr>
              <w:t xml:space="preserve">– </w:t>
            </w:r>
            <w:r w:rsidRPr="000B1DBA">
              <w:rPr>
                <w:rFonts w:ascii="Times New Roman" w:eastAsia="Times" w:hAnsi="Times New Roman" w:cs="Times New Roman"/>
                <w:sz w:val="18"/>
                <w:szCs w:val="18"/>
              </w:rPr>
              <w:t xml:space="preserve">lokalizuje w czasie: wydanie Aktu 5 listopada (1916), orędzie Thomasa </w:t>
            </w:r>
            <w:proofErr w:type="spellStart"/>
            <w:r w:rsidRPr="000B1DBA">
              <w:rPr>
                <w:rFonts w:ascii="Times New Roman" w:eastAsia="Times" w:hAnsi="Times New Roman" w:cs="Times New Roman"/>
                <w:sz w:val="18"/>
                <w:szCs w:val="18"/>
              </w:rPr>
              <w:t>Woodrowa</w:t>
            </w:r>
            <w:proofErr w:type="spellEnd"/>
            <w:r w:rsidRPr="000B1DBA">
              <w:rPr>
                <w:rFonts w:ascii="Times New Roman" w:eastAsia="Times" w:hAnsi="Times New Roman" w:cs="Times New Roman"/>
                <w:sz w:val="18"/>
                <w:szCs w:val="18"/>
              </w:rPr>
              <w:t xml:space="preserve"> </w:t>
            </w:r>
            <w:r w:rsidRPr="000B1DBA">
              <w:rPr>
                <w:rFonts w:ascii="Times New Roman" w:eastAsia="Times" w:hAnsi="Times New Roman" w:cs="Times New Roman"/>
                <w:sz w:val="18"/>
                <w:szCs w:val="18"/>
              </w:rPr>
              <w:lastRenderedPageBreak/>
              <w:t>Wilsona (8 I 1918), traktat wersalski (28 VI 1919)</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xml:space="preserve">– identyfikuje postacie: Thomasa </w:t>
            </w:r>
            <w:proofErr w:type="spellStart"/>
            <w:r w:rsidRPr="000B1DBA">
              <w:rPr>
                <w:rFonts w:ascii="Times New Roman" w:hAnsi="Times New Roman" w:cs="Times New Roman"/>
                <w:sz w:val="18"/>
                <w:szCs w:val="18"/>
              </w:rPr>
              <w:t>Woodrowa</w:t>
            </w:r>
            <w:proofErr w:type="spellEnd"/>
            <w:r w:rsidRPr="000B1DBA">
              <w:rPr>
                <w:rFonts w:ascii="Times New Roman" w:hAnsi="Times New Roman" w:cs="Times New Roman"/>
                <w:sz w:val="18"/>
                <w:szCs w:val="18"/>
              </w:rPr>
              <w:t xml:space="preserve"> Wilsona, Ignacego Jana Paderewskiego, Romana Dmowskiego </w:t>
            </w:r>
            <w:proofErr w:type="spellStart"/>
            <w:r w:rsidRPr="000B1DBA">
              <w:rPr>
                <w:rFonts w:ascii="Times New Roman" w:hAnsi="Times New Roman" w:cs="Times New Roman"/>
                <w:sz w:val="18"/>
                <w:szCs w:val="18"/>
              </w:rPr>
              <w:t>wymieniapostanowienia</w:t>
            </w:r>
            <w:proofErr w:type="spellEnd"/>
            <w:r w:rsidRPr="000B1DBA">
              <w:rPr>
                <w:rFonts w:ascii="Times New Roman" w:hAnsi="Times New Roman" w:cs="Times New Roman"/>
                <w:sz w:val="18"/>
                <w:szCs w:val="18"/>
              </w:rPr>
              <w:t xml:space="preserve"> Aktu 5 listopada </w:t>
            </w:r>
          </w:p>
        </w:tc>
        <w:tc>
          <w:tcPr>
            <w:tcW w:w="2977" w:type="dxa"/>
            <w:tcBorders>
              <w:top w:val="single" w:sz="4" w:space="0" w:color="000000"/>
              <w:left w:val="single" w:sz="4" w:space="0" w:color="auto"/>
              <w:bottom w:val="single" w:sz="4" w:space="0" w:color="000000"/>
              <w:right w:val="nil"/>
            </w:tcBorders>
          </w:tcPr>
          <w:p w:rsidR="00776DD2" w:rsidRPr="000B1DBA" w:rsidRDefault="00776DD2" w:rsidP="00E37EFA">
            <w:pPr>
              <w:snapToGrid w:val="0"/>
              <w:spacing w:after="0" w:line="240" w:lineRule="auto"/>
              <w:rPr>
                <w:rFonts w:ascii="Times New Roman" w:hAnsi="Times New Roman" w:cs="Times New Roman"/>
                <w:sz w:val="18"/>
                <w:szCs w:val="18"/>
              </w:rPr>
            </w:pPr>
            <w:r w:rsidRPr="000B1DBA">
              <w:rPr>
                <w:rFonts w:ascii="Times New Roman" w:hAnsi="Times New Roman" w:cs="Times New Roman"/>
                <w:sz w:val="18"/>
                <w:szCs w:val="18"/>
              </w:rPr>
              <w:lastRenderedPageBreak/>
              <w:t>– stosuje pojęcie mały traktat wersalski</w:t>
            </w:r>
          </w:p>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hAnsi="Times New Roman" w:cs="Times New Roman"/>
                <w:sz w:val="18"/>
                <w:szCs w:val="18"/>
              </w:rPr>
              <w:t xml:space="preserve">– </w:t>
            </w:r>
            <w:r w:rsidRPr="000B1DBA">
              <w:rPr>
                <w:rFonts w:ascii="Times New Roman" w:eastAsia="Times" w:hAnsi="Times New Roman" w:cs="Times New Roman"/>
                <w:sz w:val="18"/>
                <w:szCs w:val="18"/>
              </w:rPr>
              <w:t>lokalizuje w czasie: powołanie Rady Regencyjnej (IX 1917), konferencję pokojową w Paryżu (I 1919–I 1920)</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lastRenderedPageBreak/>
              <w:t>– przedstawia postanowienia konferencji pokojowej w Paryżu dotyczące Polski</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xml:space="preserve">-wyjaśnia, dlaczego plan pokojowy prezydenta Thomasa </w:t>
            </w:r>
            <w:proofErr w:type="spellStart"/>
            <w:r w:rsidRPr="000B1DBA">
              <w:rPr>
                <w:rFonts w:ascii="Times New Roman" w:hAnsi="Times New Roman" w:cs="Times New Roman"/>
                <w:sz w:val="18"/>
                <w:szCs w:val="18"/>
              </w:rPr>
              <w:t>Woodrowa</w:t>
            </w:r>
            <w:proofErr w:type="spellEnd"/>
            <w:r w:rsidRPr="000B1DBA">
              <w:rPr>
                <w:rFonts w:ascii="Times New Roman" w:hAnsi="Times New Roman" w:cs="Times New Roman"/>
                <w:sz w:val="18"/>
                <w:szCs w:val="18"/>
              </w:rPr>
              <w:t xml:space="preserve"> Wilsona miał przełomowe znaczenie dla sprawy polskiej</w:t>
            </w:r>
          </w:p>
        </w:tc>
        <w:tc>
          <w:tcPr>
            <w:tcW w:w="3402" w:type="dxa"/>
            <w:tcBorders>
              <w:top w:val="single" w:sz="4" w:space="0" w:color="000000"/>
              <w:left w:val="single" w:sz="4" w:space="0" w:color="000000"/>
              <w:bottom w:val="single" w:sz="4" w:space="0" w:color="000000"/>
              <w:right w:val="nil"/>
            </w:tcBorders>
          </w:tcPr>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hAnsi="Times New Roman" w:cs="Times New Roman"/>
                <w:sz w:val="18"/>
                <w:szCs w:val="18"/>
              </w:rPr>
              <w:lastRenderedPageBreak/>
              <w:t xml:space="preserve">– </w:t>
            </w:r>
            <w:r w:rsidRPr="000B1DBA">
              <w:rPr>
                <w:rFonts w:ascii="Times New Roman" w:eastAsia="Times" w:hAnsi="Times New Roman" w:cs="Times New Roman"/>
                <w:sz w:val="18"/>
                <w:szCs w:val="18"/>
              </w:rPr>
              <w:t>lokalizuje w czasie: odezwę księcia Mikołaja (VIII 1914), odezwę Mikołaja II (XII 1916), deklarację państw ententy popierającą postanie niepodległej Polski (VI 1918)</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lastRenderedPageBreak/>
              <w:t>– wymienia dokumenty dotyczące sprawy polskiej wydawane przez państwa centralne i państwa ententy prawne</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przedstawia, jak zmieniało się stanowisko państw ententy wobec sprawy polskiej</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w czasie I wojny światowej</w:t>
            </w:r>
          </w:p>
        </w:tc>
        <w:tc>
          <w:tcPr>
            <w:tcW w:w="2977" w:type="dxa"/>
            <w:tcBorders>
              <w:top w:val="single" w:sz="4" w:space="0" w:color="000000"/>
              <w:left w:val="single" w:sz="4" w:space="0" w:color="000000"/>
              <w:bottom w:val="single" w:sz="4" w:space="0" w:color="000000"/>
              <w:right w:val="nil"/>
            </w:tcBorders>
          </w:tcPr>
          <w:p w:rsidR="00776DD2" w:rsidRPr="000B1DBA" w:rsidRDefault="00776DD2" w:rsidP="00E37EFA">
            <w:pPr>
              <w:spacing w:after="0" w:line="240" w:lineRule="auto"/>
              <w:rPr>
                <w:rFonts w:ascii="Times New Roman" w:eastAsia="Times" w:hAnsi="Times New Roman" w:cs="Times New Roman"/>
                <w:sz w:val="18"/>
                <w:szCs w:val="18"/>
              </w:rPr>
            </w:pPr>
            <w:r w:rsidRPr="000B1DBA">
              <w:rPr>
                <w:rFonts w:ascii="Times New Roman" w:hAnsi="Times New Roman" w:cs="Times New Roman"/>
                <w:sz w:val="18"/>
                <w:szCs w:val="18"/>
              </w:rPr>
              <w:lastRenderedPageBreak/>
              <w:t xml:space="preserve">– </w:t>
            </w:r>
            <w:r w:rsidRPr="000B1DBA">
              <w:rPr>
                <w:rFonts w:ascii="Times New Roman" w:eastAsia="Times" w:hAnsi="Times New Roman" w:cs="Times New Roman"/>
                <w:sz w:val="18"/>
                <w:szCs w:val="18"/>
              </w:rPr>
              <w:t>lokalizuje w czasie: powołanie Tymczasowej Rady Stanu (I 1917), powołanie rządu Jana Kucharzewskiego (XI 1917)</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lastRenderedPageBreak/>
              <w:t>– przedstawia stosunek państw zaborczych do sprawy polskiej w momencie wybuchu wojny</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omawia przemiany, jakie zachodziły w stanowisku Rosji wobec sprawy polskiej</w:t>
            </w:r>
          </w:p>
          <w:p w:rsidR="00776DD2" w:rsidRPr="000B1DBA" w:rsidRDefault="00776DD2" w:rsidP="00E37EFA">
            <w:pPr>
              <w:spacing w:after="0" w:line="240" w:lineRule="auto"/>
              <w:rPr>
                <w:rFonts w:ascii="Times New Roman" w:hAnsi="Times New Roman" w:cs="Times New Roman"/>
                <w:sz w:val="18"/>
                <w:szCs w:val="18"/>
              </w:rPr>
            </w:pPr>
          </w:p>
        </w:tc>
        <w:tc>
          <w:tcPr>
            <w:tcW w:w="3118" w:type="dxa"/>
            <w:tcBorders>
              <w:top w:val="single" w:sz="4" w:space="0" w:color="000000"/>
              <w:left w:val="single" w:sz="4" w:space="0" w:color="000000"/>
              <w:bottom w:val="single" w:sz="4" w:space="0" w:color="000000"/>
              <w:right w:val="single" w:sz="4" w:space="0" w:color="000000"/>
            </w:tcBorders>
          </w:tcPr>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lastRenderedPageBreak/>
              <w:t>– ocenia znaczenie Aktu 5 listopada dla narodu polskiego</w:t>
            </w:r>
          </w:p>
          <w:p w:rsidR="00776DD2" w:rsidRPr="000B1DBA" w:rsidRDefault="00776DD2" w:rsidP="00E37EFA">
            <w:pPr>
              <w:spacing w:after="0" w:line="240" w:lineRule="auto"/>
              <w:rPr>
                <w:rFonts w:ascii="Times New Roman" w:hAnsi="Times New Roman" w:cs="Times New Roman"/>
                <w:sz w:val="18"/>
                <w:szCs w:val="18"/>
              </w:rPr>
            </w:pPr>
            <w:r w:rsidRPr="000B1DBA">
              <w:rPr>
                <w:rFonts w:ascii="Times New Roman" w:hAnsi="Times New Roman" w:cs="Times New Roman"/>
                <w:sz w:val="18"/>
                <w:szCs w:val="18"/>
              </w:rPr>
              <w:t>– ocenia rolę, jaką w propagowaniu sprawy polskiej w latach 1914–1919 odegrał Ignacy Jan Paderewski</w:t>
            </w:r>
          </w:p>
        </w:tc>
      </w:tr>
    </w:tbl>
    <w:p w:rsidR="00776DD2" w:rsidRPr="000B1DBA" w:rsidRDefault="00776DD2" w:rsidP="00776DD2">
      <w:pPr>
        <w:spacing w:after="0" w:line="240" w:lineRule="auto"/>
        <w:rPr>
          <w:rFonts w:ascii="Times New Roman" w:hAnsi="Times New Roman" w:cs="Times New Roman"/>
          <w:sz w:val="18"/>
          <w:szCs w:val="18"/>
        </w:rPr>
      </w:pPr>
    </w:p>
    <w:p w:rsidR="006D760B" w:rsidRDefault="006D760B">
      <w:bookmarkStart w:id="0" w:name="_GoBack"/>
      <w:bookmarkEnd w:id="0"/>
    </w:p>
    <w:sectPr w:rsidR="006D760B" w:rsidSect="00776DD2">
      <w:footerReference w:type="default" r:id="rId6"/>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3C09" w:rsidRDefault="00FA3C09">
      <w:pPr>
        <w:spacing w:after="0" w:line="240" w:lineRule="auto"/>
      </w:pPr>
      <w:r>
        <w:separator/>
      </w:r>
    </w:p>
  </w:endnote>
  <w:endnote w:type="continuationSeparator" w:id="0">
    <w:p w:rsidR="00FA3C09" w:rsidRDefault="00FA3C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6827144"/>
      <w:docPartObj>
        <w:docPartGallery w:val="Page Numbers (Bottom of Page)"/>
        <w:docPartUnique/>
      </w:docPartObj>
    </w:sdtPr>
    <w:sdtEndPr/>
    <w:sdtContent>
      <w:p w:rsidR="009A11BA" w:rsidRDefault="00776DD2">
        <w:pPr>
          <w:pStyle w:val="Stopka"/>
          <w:jc w:val="right"/>
        </w:pPr>
        <w:r>
          <w:rPr>
            <w:noProof/>
          </w:rPr>
          <w:fldChar w:fldCharType="begin"/>
        </w:r>
        <w:r>
          <w:rPr>
            <w:noProof/>
          </w:rPr>
          <w:instrText>PAGE   \* MERGEFORMAT</w:instrText>
        </w:r>
        <w:r>
          <w:rPr>
            <w:noProof/>
          </w:rPr>
          <w:fldChar w:fldCharType="separate"/>
        </w:r>
        <w:r w:rsidR="00AF4721">
          <w:rPr>
            <w:noProof/>
          </w:rPr>
          <w:t>10</w:t>
        </w:r>
        <w:r>
          <w:rPr>
            <w:noProof/>
          </w:rPr>
          <w:fldChar w:fldCharType="end"/>
        </w:r>
      </w:p>
    </w:sdtContent>
  </w:sdt>
  <w:p w:rsidR="009A11BA" w:rsidRDefault="00FA3C0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3C09" w:rsidRDefault="00FA3C09">
      <w:pPr>
        <w:spacing w:after="0" w:line="240" w:lineRule="auto"/>
      </w:pPr>
      <w:r>
        <w:separator/>
      </w:r>
    </w:p>
  </w:footnote>
  <w:footnote w:type="continuationSeparator" w:id="0">
    <w:p w:rsidR="00FA3C09" w:rsidRDefault="00FA3C0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182A"/>
    <w:rsid w:val="006D1FDC"/>
    <w:rsid w:val="006D760B"/>
    <w:rsid w:val="00776DD2"/>
    <w:rsid w:val="00AF4721"/>
    <w:rsid w:val="00BE174C"/>
    <w:rsid w:val="00C0140F"/>
    <w:rsid w:val="00DD2125"/>
    <w:rsid w:val="00F9182A"/>
    <w:rsid w:val="00FA3C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719929-4783-46A1-A9DB-438337225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76DD2"/>
    <w:rPr>
      <w:rFonts w:eastAsiaTheme="minorEastAsia"/>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776DD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76DD2"/>
    <w:rPr>
      <w:rFonts w:eastAsiaTheme="minorEastAsia"/>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6062</Words>
  <Characters>34559</Characters>
  <Application>Microsoft Office Word</Application>
  <DocSecurity>0</DocSecurity>
  <Lines>287</Lines>
  <Paragraphs>81</Paragraphs>
  <ScaleCrop>false</ScaleCrop>
  <Company/>
  <LinksUpToDate>false</LinksUpToDate>
  <CharactersWithSpaces>40540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Adamowicz</dc:creator>
  <cp:keywords/>
  <dc:description/>
  <cp:lastModifiedBy>Jolanta Adamowicz</cp:lastModifiedBy>
  <cp:revision>7</cp:revision>
  <dcterms:created xsi:type="dcterms:W3CDTF">2024-10-22T21:47:00Z</dcterms:created>
  <dcterms:modified xsi:type="dcterms:W3CDTF">2024-11-01T08:54:00Z</dcterms:modified>
</cp:coreProperties>
</file>