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DDF" w:rsidRPr="00485B6D" w:rsidRDefault="00A21DDF" w:rsidP="00A21DDF">
      <w:pPr>
        <w:rPr>
          <w:rFonts w:ascii="Times New Roman" w:eastAsia="Times New Roman" w:hAnsi="Times New Roman" w:cs="Times New Roman"/>
          <w:bCs/>
          <w:kern w:val="24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kern w:val="24"/>
          <w:lang w:eastAsia="pl-PL"/>
        </w:rPr>
        <w:t xml:space="preserve">Wymagania edukacyjne niezbędne do uzyskania poszczególnych śródrocznych i rocznych ocen klasyfikacyjnych z przedmiotu Technologia wykonywania opakowań </w:t>
      </w:r>
      <w:r w:rsidR="005062D6">
        <w:rPr>
          <w:rFonts w:ascii="Times New Roman" w:eastAsia="Times New Roman" w:hAnsi="Times New Roman" w:cs="Times New Roman"/>
          <w:bCs/>
          <w:kern w:val="24"/>
          <w:lang w:eastAsia="pl-PL"/>
        </w:rPr>
        <w:t xml:space="preserve"> </w:t>
      </w:r>
      <w:proofErr w:type="spellStart"/>
      <w:r w:rsidR="005062D6">
        <w:rPr>
          <w:rFonts w:ascii="Times New Roman" w:eastAsia="Times New Roman" w:hAnsi="Times New Roman" w:cs="Times New Roman"/>
          <w:bCs/>
          <w:kern w:val="24"/>
          <w:lang w:eastAsia="pl-PL"/>
        </w:rPr>
        <w:t>kl</w:t>
      </w:r>
      <w:proofErr w:type="spellEnd"/>
      <w:r w:rsidR="005062D6">
        <w:rPr>
          <w:rFonts w:ascii="Times New Roman" w:eastAsia="Times New Roman" w:hAnsi="Times New Roman" w:cs="Times New Roman"/>
          <w:bCs/>
          <w:kern w:val="24"/>
          <w:lang w:eastAsia="pl-PL"/>
        </w:rPr>
        <w:t xml:space="preserve"> 3</w:t>
      </w:r>
      <w:r>
        <w:rPr>
          <w:rFonts w:ascii="Times New Roman" w:eastAsia="Times New Roman" w:hAnsi="Times New Roman" w:cs="Times New Roman"/>
          <w:bCs/>
          <w:kern w:val="24"/>
          <w:lang w:eastAsia="pl-PL"/>
        </w:rPr>
        <w:t>az rok szkolny 2024/25 (pochyłą czcionką zaznaczone wymagania śródroczne</w:t>
      </w:r>
      <w:r w:rsidR="00485B6D">
        <w:rPr>
          <w:rFonts w:ascii="Times New Roman" w:eastAsia="Times New Roman" w:hAnsi="Times New Roman" w:cs="Times New Roman"/>
          <w:bCs/>
          <w:kern w:val="24"/>
          <w:lang w:eastAsia="pl-PL"/>
        </w:rPr>
        <w:t>)</w:t>
      </w:r>
    </w:p>
    <w:tbl>
      <w:tblPr>
        <w:tblStyle w:val="Tabela-Siatka"/>
        <w:tblpPr w:leftFromText="141" w:rightFromText="141" w:vertAnchor="page" w:horzAnchor="margin" w:tblpY="2731"/>
        <w:tblW w:w="0" w:type="auto"/>
        <w:tblLook w:val="04A0"/>
      </w:tblPr>
      <w:tblGrid>
        <w:gridCol w:w="959"/>
        <w:gridCol w:w="2551"/>
        <w:gridCol w:w="2835"/>
        <w:gridCol w:w="2694"/>
        <w:gridCol w:w="2747"/>
        <w:gridCol w:w="2358"/>
      </w:tblGrid>
      <w:tr w:rsidR="00A21DDF" w:rsidTr="006775E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DF" w:rsidRDefault="00A21DDF" w:rsidP="00677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DF" w:rsidRDefault="00A21DDF" w:rsidP="00677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dopuszczający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DF" w:rsidRDefault="00A21DDF" w:rsidP="00677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dostateczny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DF" w:rsidRDefault="00A21DDF" w:rsidP="00677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dobry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DF" w:rsidRDefault="00A21DDF" w:rsidP="00677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bardzo dobry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DF" w:rsidRDefault="00A21DDF" w:rsidP="00677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celujący</w:t>
            </w:r>
          </w:p>
        </w:tc>
      </w:tr>
      <w:tr w:rsidR="00485B6D" w:rsidTr="006775E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6D" w:rsidRDefault="00485B6D" w:rsidP="00485B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6D" w:rsidRPr="00526134" w:rsidRDefault="00485B6D" w:rsidP="00485B6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6134">
              <w:rPr>
                <w:rFonts w:ascii="Times New Roman" w:hAnsi="Times New Roman" w:cs="Times New Roman"/>
                <w:i/>
                <w:sz w:val="20"/>
                <w:szCs w:val="20"/>
              </w:rPr>
              <w:t>Wymienia operacje  introligatorskie w produkcji opakowań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6D" w:rsidRPr="00526134" w:rsidRDefault="00485B6D" w:rsidP="00485B6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6134">
              <w:rPr>
                <w:rFonts w:ascii="Times New Roman" w:hAnsi="Times New Roman" w:cs="Times New Roman"/>
                <w:i/>
                <w:sz w:val="20"/>
                <w:szCs w:val="20"/>
              </w:rPr>
              <w:t>Rozpoznaje zastosowane operacje introligatorskie w produkcji opakowań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6D" w:rsidRPr="00526134" w:rsidRDefault="00485B6D" w:rsidP="00485B6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6134">
              <w:rPr>
                <w:rFonts w:ascii="Times New Roman" w:hAnsi="Times New Roman" w:cs="Times New Roman"/>
                <w:i/>
                <w:sz w:val="20"/>
                <w:szCs w:val="20"/>
              </w:rPr>
              <w:t>Charakteryzuje poszczególne operacje  introligatorskie zastosowane w produkcji opakowań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6D" w:rsidRPr="00526134" w:rsidRDefault="00485B6D" w:rsidP="00485B6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6134">
              <w:rPr>
                <w:rFonts w:ascii="Times New Roman" w:hAnsi="Times New Roman" w:cs="Times New Roman"/>
                <w:i/>
                <w:sz w:val="20"/>
                <w:szCs w:val="20"/>
              </w:rPr>
              <w:t>Ocenia prawidłowość wykonania operacji introligatorskich w określonym opakowaniu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B6D" w:rsidRPr="00526134" w:rsidRDefault="00485B6D" w:rsidP="00485B6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6134">
              <w:rPr>
                <w:rFonts w:ascii="Times New Roman" w:hAnsi="Times New Roman" w:cs="Times New Roman"/>
                <w:i/>
                <w:sz w:val="20"/>
                <w:szCs w:val="20"/>
              </w:rPr>
              <w:t>Wskazuje wadliwie wykonane operacje introligatorskie w  opakowaniach</w:t>
            </w:r>
          </w:p>
        </w:tc>
      </w:tr>
      <w:tr w:rsidR="00485B6D" w:rsidTr="006775E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6D" w:rsidRDefault="00485B6D" w:rsidP="00485B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6D" w:rsidRPr="00526134" w:rsidRDefault="000E7278" w:rsidP="00485B6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6134">
              <w:rPr>
                <w:rFonts w:ascii="Times New Roman" w:hAnsi="Times New Roman" w:cs="Times New Roman"/>
                <w:i/>
                <w:sz w:val="20"/>
                <w:szCs w:val="20"/>
              </w:rPr>
              <w:t>Wymienia sposoby uszlachetniania powierzchni opakowań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6D" w:rsidRPr="00526134" w:rsidRDefault="00485B6D" w:rsidP="00485B6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6D" w:rsidRPr="00526134" w:rsidRDefault="00485B6D" w:rsidP="00485B6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6D" w:rsidRPr="00526134" w:rsidRDefault="00792F61" w:rsidP="00485B6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6134">
              <w:rPr>
                <w:rFonts w:ascii="Times New Roman" w:hAnsi="Times New Roman" w:cs="Times New Roman"/>
                <w:i/>
                <w:sz w:val="20"/>
                <w:szCs w:val="20"/>
              </w:rPr>
              <w:t>Wybiera sposób uszlachetniania powierzchni przykładowego opakowania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B6D" w:rsidRPr="00526134" w:rsidRDefault="00485B6D" w:rsidP="00485B6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85B6D" w:rsidTr="006775E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6D" w:rsidRDefault="00485B6D" w:rsidP="00485B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6D" w:rsidRPr="00526134" w:rsidRDefault="00485B6D" w:rsidP="00485B6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6D" w:rsidRPr="00526134" w:rsidRDefault="00DF272C" w:rsidP="00485B6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6134">
              <w:rPr>
                <w:rFonts w:ascii="Times New Roman" w:hAnsi="Times New Roman" w:cs="Times New Roman"/>
                <w:i/>
                <w:sz w:val="20"/>
                <w:szCs w:val="20"/>
              </w:rPr>
              <w:t>Wyjaśnia sposoby lakierowania  powierzchni opakowań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6D" w:rsidRPr="00526134" w:rsidRDefault="00DF272C" w:rsidP="00485B6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6134">
              <w:rPr>
                <w:rFonts w:ascii="Times New Roman" w:hAnsi="Times New Roman" w:cs="Times New Roman"/>
                <w:i/>
                <w:sz w:val="20"/>
                <w:szCs w:val="20"/>
              </w:rPr>
              <w:t>Charakteryzuje  poszczególne sposoby lakierowania opakowań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6D" w:rsidRPr="00526134" w:rsidRDefault="00485B6D" w:rsidP="00485B6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6134">
              <w:rPr>
                <w:rFonts w:ascii="Times New Roman" w:hAnsi="Times New Roman" w:cs="Times New Roman"/>
                <w:i/>
                <w:sz w:val="20"/>
                <w:szCs w:val="20"/>
              </w:rPr>
              <w:t>Ocenia pra</w:t>
            </w:r>
            <w:r w:rsidR="00792F61" w:rsidRPr="0052613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widłowość wykonania lakierowania </w:t>
            </w:r>
            <w:r w:rsidRPr="00526134">
              <w:rPr>
                <w:rFonts w:ascii="Times New Roman" w:hAnsi="Times New Roman" w:cs="Times New Roman"/>
                <w:i/>
                <w:sz w:val="20"/>
                <w:szCs w:val="20"/>
              </w:rPr>
              <w:t>opakowania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B6D" w:rsidRPr="00526134" w:rsidRDefault="00485B6D" w:rsidP="00485B6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613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</w:tr>
      <w:tr w:rsidR="00485B6D" w:rsidTr="006775E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6D" w:rsidRDefault="00485B6D" w:rsidP="00485B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6D" w:rsidRPr="00526134" w:rsidRDefault="00485B6D" w:rsidP="00485B6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6D" w:rsidRPr="00526134" w:rsidRDefault="00DF272C" w:rsidP="00485B6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6134">
              <w:rPr>
                <w:rFonts w:ascii="Times New Roman" w:hAnsi="Times New Roman" w:cs="Times New Roman"/>
                <w:i/>
                <w:sz w:val="20"/>
                <w:szCs w:val="20"/>
              </w:rPr>
              <w:t>Wyjaśnia sposoby laminowania  powierzchni opakowań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B6D" w:rsidRPr="00526134" w:rsidRDefault="00DF272C" w:rsidP="00485B6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6134">
              <w:rPr>
                <w:rFonts w:ascii="Times New Roman" w:hAnsi="Times New Roman" w:cs="Times New Roman"/>
                <w:i/>
                <w:sz w:val="20"/>
                <w:szCs w:val="20"/>
              </w:rPr>
              <w:t>Charakteryzuje  poszczególne sposoby laminowania opakowań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B6D" w:rsidRPr="00526134" w:rsidRDefault="00792F61" w:rsidP="00485B6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6134">
              <w:rPr>
                <w:rFonts w:ascii="Times New Roman" w:hAnsi="Times New Roman" w:cs="Times New Roman"/>
                <w:i/>
                <w:sz w:val="20"/>
                <w:szCs w:val="20"/>
              </w:rPr>
              <w:t>Ocenia prawidłowość wykonania laminowania opakowania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B6D" w:rsidRPr="001A49DD" w:rsidRDefault="001A49DD" w:rsidP="00485B6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A49DD">
              <w:rPr>
                <w:rFonts w:ascii="Times New Roman" w:hAnsi="Times New Roman" w:cs="Times New Roman"/>
                <w:i/>
                <w:sz w:val="20"/>
                <w:szCs w:val="20"/>
              </w:rPr>
              <w:t>Wskazuje wadliwie wykonane uszlachetnianie opakowania oraz sposoby eliminacji tych wad</w:t>
            </w:r>
          </w:p>
        </w:tc>
      </w:tr>
      <w:tr w:rsidR="00485B6D" w:rsidTr="006775E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6D" w:rsidRDefault="00485B6D" w:rsidP="00485B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6D" w:rsidRPr="00526134" w:rsidRDefault="00485B6D" w:rsidP="00485B6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6D" w:rsidRPr="00526134" w:rsidRDefault="001B5EA4" w:rsidP="00485B6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6134">
              <w:rPr>
                <w:rFonts w:ascii="Times New Roman" w:hAnsi="Times New Roman" w:cs="Times New Roman"/>
                <w:i/>
                <w:sz w:val="20"/>
                <w:szCs w:val="20"/>
              </w:rPr>
              <w:t>Wyjaśnia sposoby impregnowania  powierzchni opakowań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6D" w:rsidRPr="00526134" w:rsidRDefault="00485B6D" w:rsidP="00485B6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613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Charakteryzuje poszczególne </w:t>
            </w:r>
            <w:r w:rsidR="001B5EA4" w:rsidRPr="0052613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sposoby impregnowania </w:t>
            </w:r>
            <w:r w:rsidRPr="00526134">
              <w:rPr>
                <w:rFonts w:ascii="Times New Roman" w:hAnsi="Times New Roman" w:cs="Times New Roman"/>
                <w:i/>
                <w:sz w:val="20"/>
                <w:szCs w:val="20"/>
              </w:rPr>
              <w:t>opakowa</w:t>
            </w:r>
            <w:r w:rsidR="004B0F86" w:rsidRPr="00526134">
              <w:rPr>
                <w:rFonts w:ascii="Times New Roman" w:hAnsi="Times New Roman" w:cs="Times New Roman"/>
                <w:i/>
                <w:sz w:val="20"/>
                <w:szCs w:val="20"/>
              </w:rPr>
              <w:t>ń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B6D" w:rsidRPr="00526134" w:rsidRDefault="004B0F86" w:rsidP="00485B6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6134">
              <w:rPr>
                <w:rFonts w:ascii="Times New Roman" w:hAnsi="Times New Roman" w:cs="Times New Roman"/>
                <w:i/>
                <w:sz w:val="20"/>
                <w:szCs w:val="20"/>
              </w:rPr>
              <w:t>Ocenia prawidłowość wykonania impregnowania opakowania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B6D" w:rsidRPr="00526134" w:rsidRDefault="00485B6D" w:rsidP="001A49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85B6D" w:rsidTr="006775E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6D" w:rsidRDefault="00485B6D" w:rsidP="00485B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6D" w:rsidRPr="00526134" w:rsidRDefault="001B5EA4" w:rsidP="00485B6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6134">
              <w:rPr>
                <w:rFonts w:ascii="Times New Roman" w:hAnsi="Times New Roman" w:cs="Times New Roman"/>
                <w:i/>
                <w:sz w:val="20"/>
                <w:szCs w:val="20"/>
              </w:rPr>
              <w:t>Wymienia sposoby tłoczenia powierzchni opakowań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6D" w:rsidRPr="00526134" w:rsidRDefault="001B5EA4" w:rsidP="00485B6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6134">
              <w:rPr>
                <w:rFonts w:ascii="Times New Roman" w:hAnsi="Times New Roman" w:cs="Times New Roman"/>
                <w:i/>
                <w:sz w:val="20"/>
                <w:szCs w:val="20"/>
              </w:rPr>
              <w:t>Wyjaśnia sposoby tłoczenia  powierzchni opakowań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6D" w:rsidRPr="00526134" w:rsidRDefault="001B5EA4" w:rsidP="00485B6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6134">
              <w:rPr>
                <w:rFonts w:ascii="Times New Roman" w:hAnsi="Times New Roman" w:cs="Times New Roman"/>
                <w:i/>
                <w:sz w:val="20"/>
                <w:szCs w:val="20"/>
              </w:rPr>
              <w:t>Charakteryzuje poszczególne spos</w:t>
            </w:r>
            <w:r w:rsidR="004B0F86" w:rsidRPr="00526134">
              <w:rPr>
                <w:rFonts w:ascii="Times New Roman" w:hAnsi="Times New Roman" w:cs="Times New Roman"/>
                <w:i/>
                <w:sz w:val="20"/>
                <w:szCs w:val="20"/>
              </w:rPr>
              <w:t>o</w:t>
            </w:r>
            <w:r w:rsidRPr="0052613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by </w:t>
            </w:r>
            <w:r w:rsidR="004B0F86" w:rsidRPr="0052613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tłoczenia powierzchni </w:t>
            </w:r>
            <w:r w:rsidRPr="00526134">
              <w:rPr>
                <w:rFonts w:ascii="Times New Roman" w:hAnsi="Times New Roman" w:cs="Times New Roman"/>
                <w:i/>
                <w:sz w:val="20"/>
                <w:szCs w:val="20"/>
              </w:rPr>
              <w:t>opakowa</w:t>
            </w:r>
            <w:r w:rsidR="004B0F86" w:rsidRPr="00526134">
              <w:rPr>
                <w:rFonts w:ascii="Times New Roman" w:hAnsi="Times New Roman" w:cs="Times New Roman"/>
                <w:i/>
                <w:sz w:val="20"/>
                <w:szCs w:val="20"/>
              </w:rPr>
              <w:t>ń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6D" w:rsidRPr="00526134" w:rsidRDefault="00485B6D" w:rsidP="0052613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613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 w:rsidR="00526134" w:rsidRPr="0052613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Ocenia prawi</w:t>
            </w:r>
            <w:r w:rsidR="0052613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dłowość wykonania tłoczenia powierzchni </w:t>
            </w:r>
            <w:r w:rsidR="00526134" w:rsidRPr="00526134">
              <w:rPr>
                <w:rFonts w:ascii="Times New Roman" w:hAnsi="Times New Roman" w:cs="Times New Roman"/>
                <w:i/>
                <w:sz w:val="20"/>
                <w:szCs w:val="20"/>
              </w:rPr>
              <w:t>opakowania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6D" w:rsidRPr="00526134" w:rsidRDefault="00526134" w:rsidP="00485B6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613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Proponuje dobór  maszyn i urządzeń do wykonania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tłoczenia</w:t>
            </w:r>
          </w:p>
        </w:tc>
      </w:tr>
      <w:tr w:rsidR="00485B6D" w:rsidTr="006775E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6D" w:rsidRDefault="00485B6D" w:rsidP="00485B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6D" w:rsidRDefault="00A679F3" w:rsidP="00485B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Wymienia maszyny i urządzenia wykrawające opakowania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6D" w:rsidRDefault="00485B6D" w:rsidP="00485B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6D" w:rsidRDefault="00A679F3" w:rsidP="00485B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Rozpoznaje poszczególne maszyny i urządzenia wykrawające opakowania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6D" w:rsidRDefault="00485B6D" w:rsidP="00485B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Proponuje dobór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312779">
              <w:rPr>
                <w:rFonts w:ascii="Times New Roman" w:hAnsi="Times New Roman" w:cs="Times New Roman"/>
                <w:sz w:val="20"/>
                <w:szCs w:val="20"/>
              </w:rPr>
              <w:t>maszyn i urządzeń do</w:t>
            </w:r>
            <w:r w:rsidR="00A679F3">
              <w:rPr>
                <w:rFonts w:ascii="Times New Roman" w:hAnsi="Times New Roman" w:cs="Times New Roman"/>
                <w:sz w:val="20"/>
                <w:szCs w:val="20"/>
              </w:rPr>
              <w:t xml:space="preserve"> wykonania określonego opakowania </w:t>
            </w:r>
            <w:r w:rsidRPr="003127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6D" w:rsidRDefault="00485B6D" w:rsidP="00485B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B6D" w:rsidTr="006775E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6D" w:rsidRDefault="00485B6D" w:rsidP="00485B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6D" w:rsidRDefault="00485B6D" w:rsidP="00485B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6D" w:rsidRDefault="002E6598" w:rsidP="00485B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Wyszukuje linie technologiczne do produkcji opakowań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6D" w:rsidRDefault="001B4AAD" w:rsidP="00485B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Rozpoznaje zautomatyzowane linie technologiczne do produkcji opakowań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6D" w:rsidRDefault="001B4AAD" w:rsidP="00485B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Wymienia poszczególne maszyny wchodzące w skład linii technologicznej do produkcji opakowań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B6D" w:rsidRDefault="00485B6D" w:rsidP="00485B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B6D" w:rsidTr="006775E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6D" w:rsidRDefault="00485B6D" w:rsidP="00485B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B6D" w:rsidRDefault="00E90894" w:rsidP="00485B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Wymienia sposoby pakowania i ekspediowania opakowań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B6D" w:rsidRDefault="00485B6D" w:rsidP="00485B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B6D" w:rsidRDefault="00E90894" w:rsidP="00485B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Wybiera sposób pakowania  określonych opakowań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B6D" w:rsidRPr="0053105A" w:rsidRDefault="00E90894" w:rsidP="00485B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Wskazuje wadliwie wykonane pakowanie i ekspediowanie opakowań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B6D" w:rsidRDefault="00485B6D" w:rsidP="00485B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3E2B" w:rsidRDefault="00623E2B"/>
    <w:sectPr w:rsidR="00623E2B" w:rsidSect="000F3E9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21DDF"/>
    <w:rsid w:val="00011A90"/>
    <w:rsid w:val="000978C8"/>
    <w:rsid w:val="000D75B2"/>
    <w:rsid w:val="000E7278"/>
    <w:rsid w:val="001033F5"/>
    <w:rsid w:val="00107EC5"/>
    <w:rsid w:val="001A49DD"/>
    <w:rsid w:val="001B4AAD"/>
    <w:rsid w:val="001B5EA4"/>
    <w:rsid w:val="00232697"/>
    <w:rsid w:val="002E6598"/>
    <w:rsid w:val="00485B6D"/>
    <w:rsid w:val="004B0F86"/>
    <w:rsid w:val="004C0977"/>
    <w:rsid w:val="005062D6"/>
    <w:rsid w:val="00526134"/>
    <w:rsid w:val="00623E2B"/>
    <w:rsid w:val="00792F61"/>
    <w:rsid w:val="008849B5"/>
    <w:rsid w:val="00A206EF"/>
    <w:rsid w:val="00A21DDF"/>
    <w:rsid w:val="00A679F3"/>
    <w:rsid w:val="00AA0A2F"/>
    <w:rsid w:val="00AD2610"/>
    <w:rsid w:val="00DE5617"/>
    <w:rsid w:val="00DF272C"/>
    <w:rsid w:val="00E10B3E"/>
    <w:rsid w:val="00E90894"/>
    <w:rsid w:val="00EC0D99"/>
    <w:rsid w:val="00F36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D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21D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Krystyna</cp:lastModifiedBy>
  <cp:revision>10</cp:revision>
  <dcterms:created xsi:type="dcterms:W3CDTF">2024-10-17T13:52:00Z</dcterms:created>
  <dcterms:modified xsi:type="dcterms:W3CDTF">2024-10-18T14:24:00Z</dcterms:modified>
</cp:coreProperties>
</file>