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5D7594" w14:textId="77777777" w:rsidR="000E137D" w:rsidRDefault="000E137D" w:rsidP="000E137D">
      <w:pPr>
        <w:jc w:val="center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65104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 xml:space="preserve">WYMAGANIA EDUKACYJNE NIEZBĘDNE DO OTRZYMANIA POSZCZEGÓLNYCH ŚRÓDROCZNYCH I ROCZNYCH OCEN KLASYFIKACYJNYCH </w:t>
      </w:r>
      <w:r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 xml:space="preserve"> DLA KLAS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TGiPC</w:t>
      </w:r>
      <w:proofErr w:type="spellEnd"/>
    </w:p>
    <w:p w14:paraId="0A4652F6" w14:textId="69755F63" w:rsidR="00082DE8" w:rsidRPr="00082DE8" w:rsidRDefault="00082DE8" w:rsidP="00082DE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082DE8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Projektowanie obiektów przestrzennych – klasa 4</w:t>
      </w:r>
      <w:r w:rsidR="000E137D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 xml:space="preserve"> </w:t>
      </w:r>
      <w:proofErr w:type="spellStart"/>
      <w:r w:rsidR="000E137D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bg</w:t>
      </w:r>
      <w:proofErr w:type="spellEnd"/>
      <w:r w:rsidR="000E137D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, nauczyciel Arkadiusz Kudła.</w:t>
      </w:r>
    </w:p>
    <w:p w14:paraId="46E9554C" w14:textId="77777777" w:rsidR="00082DE8" w:rsidRDefault="00082DE8" w:rsidP="00082DE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082DE8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I. Cele nauczania</w:t>
      </w:r>
    </w:p>
    <w:p w14:paraId="6858F9A8" w14:textId="77777777" w:rsidR="000E137D" w:rsidRPr="00082DE8" w:rsidRDefault="000E137D" w:rsidP="00082DE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</w:p>
    <w:p w14:paraId="007A2BB7" w14:textId="77777777" w:rsidR="00082DE8" w:rsidRPr="00082DE8" w:rsidRDefault="00082DE8" w:rsidP="00082D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082DE8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Cele operacyjne (wg podstawy programowej):</w:t>
      </w:r>
    </w:p>
    <w:p w14:paraId="69EBBC8E" w14:textId="77777777" w:rsidR="00082DE8" w:rsidRPr="00082DE8" w:rsidRDefault="00082DE8" w:rsidP="00082DE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082DE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Zrozumienie zasad bezpieczeństwa, higieny pracy i ergonomii na stanowisku drukowania i modelowania 3D.</w:t>
      </w:r>
    </w:p>
    <w:p w14:paraId="13AD92D2" w14:textId="77777777" w:rsidR="00082DE8" w:rsidRPr="00082DE8" w:rsidRDefault="00082DE8" w:rsidP="00082DE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082DE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Poznanie zasad budowy, działania i eksploatacji maszyn wykorzystywanych w technologii 3D.</w:t>
      </w:r>
    </w:p>
    <w:p w14:paraId="04E62B34" w14:textId="77777777" w:rsidR="00082DE8" w:rsidRPr="00082DE8" w:rsidRDefault="00082DE8" w:rsidP="00082DE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082DE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Nabycie umiejętności w zakresie konfiguracji urządzeń skanujących i technologii skanowania 3D.</w:t>
      </w:r>
    </w:p>
    <w:p w14:paraId="0D14241D" w14:textId="77777777" w:rsidR="00082DE8" w:rsidRPr="00082DE8" w:rsidRDefault="00082DE8" w:rsidP="00082DE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082DE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Praktyczne zastosowanie zasad projektowania i konstruowania obiektów 3D, od modelowania do druku.</w:t>
      </w:r>
    </w:p>
    <w:p w14:paraId="58BA252E" w14:textId="77777777" w:rsidR="00082DE8" w:rsidRPr="00082DE8" w:rsidRDefault="00082DE8" w:rsidP="00082D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082DE8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Cele szczegółowe (ustalone przez nauczyciela):</w:t>
      </w:r>
    </w:p>
    <w:p w14:paraId="78313BD6" w14:textId="77777777" w:rsidR="00082DE8" w:rsidRPr="00082DE8" w:rsidRDefault="00082DE8" w:rsidP="00082DE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082DE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Uczeń zna i stosuje zasady bezpiecznej pracy z urządzeniami 3D oraz potrafi dostosować stanowisko do wymogów ergonomicznych.</w:t>
      </w:r>
    </w:p>
    <w:p w14:paraId="13D170B0" w14:textId="77777777" w:rsidR="00082DE8" w:rsidRPr="00082DE8" w:rsidRDefault="00082DE8" w:rsidP="00082DE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082DE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Uczeń rozpoznaje maszyny do druku 3D i opisuje ich zasady działania oraz parametry eksploatacyjne.</w:t>
      </w:r>
    </w:p>
    <w:p w14:paraId="64DCD1CC" w14:textId="0FB28BC1" w:rsidR="00082DE8" w:rsidRPr="00082DE8" w:rsidRDefault="00082DE8" w:rsidP="00082DE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082DE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Uczeń dobiera odpowiednie technologie skanowania</w:t>
      </w: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Pr="00082DE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i ocenia jakość pozyskanych obrazów 3D.</w:t>
      </w:r>
    </w:p>
    <w:p w14:paraId="1654A81C" w14:textId="77777777" w:rsidR="00082DE8" w:rsidRPr="00082DE8" w:rsidRDefault="00082DE8" w:rsidP="00082DE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082DE8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II. Taksonomia wymagań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1"/>
        <w:gridCol w:w="14627"/>
      </w:tblGrid>
      <w:tr w:rsidR="00082DE8" w:rsidRPr="00082DE8" w14:paraId="65FCE42C" w14:textId="77777777" w:rsidTr="00082DE8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48C2039A" w14:textId="77777777" w:rsidR="00082DE8" w:rsidRPr="00082DE8" w:rsidRDefault="00082DE8" w:rsidP="0008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 w:rsidRPr="00082DE8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Poziom</w:t>
            </w:r>
          </w:p>
        </w:tc>
        <w:tc>
          <w:tcPr>
            <w:tcW w:w="0" w:type="auto"/>
            <w:vAlign w:val="center"/>
            <w:hideMark/>
          </w:tcPr>
          <w:p w14:paraId="56110515" w14:textId="77777777" w:rsidR="00082DE8" w:rsidRPr="00082DE8" w:rsidRDefault="00082DE8" w:rsidP="0008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 w:rsidRPr="00082DE8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Opis poziomu taksonomicznego</w:t>
            </w:r>
          </w:p>
        </w:tc>
      </w:tr>
      <w:tr w:rsidR="00082DE8" w:rsidRPr="00082DE8" w14:paraId="2D497346" w14:textId="77777777" w:rsidTr="00082DE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1CA5B41" w14:textId="77777777" w:rsidR="00082DE8" w:rsidRPr="00082DE8" w:rsidRDefault="00082DE8" w:rsidP="00082DE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082DE8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14:paraId="3B1B9C56" w14:textId="77777777" w:rsidR="00082DE8" w:rsidRPr="00082DE8" w:rsidRDefault="00082DE8" w:rsidP="00082DE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082DE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Zapamiętanie: Uczeń zna podstawowe zasady BHP, elementy budowy maszyn 3D, technologie skanowania i podstawowe pojęcia modelowania 3D.</w:t>
            </w:r>
          </w:p>
        </w:tc>
      </w:tr>
      <w:tr w:rsidR="00082DE8" w:rsidRPr="00082DE8" w14:paraId="6B8E4CA9" w14:textId="77777777" w:rsidTr="00082DE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5D80AB6" w14:textId="77777777" w:rsidR="00082DE8" w:rsidRPr="00082DE8" w:rsidRDefault="00082DE8" w:rsidP="00082DE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082DE8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14:paraId="7C1FD07D" w14:textId="77777777" w:rsidR="00082DE8" w:rsidRPr="00082DE8" w:rsidRDefault="00082DE8" w:rsidP="00082DE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082DE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Zrozumienie: Uczeń rozumie zasady funkcjonowania maszyn 3D, technologie skanowania i zasady projektowania 3D oraz potrafi wyjaśnić ich zastosowanie.</w:t>
            </w:r>
          </w:p>
        </w:tc>
      </w:tr>
      <w:tr w:rsidR="00082DE8" w:rsidRPr="00082DE8" w14:paraId="65E40A44" w14:textId="77777777" w:rsidTr="00082DE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D1FD5F9" w14:textId="77777777" w:rsidR="00082DE8" w:rsidRPr="00082DE8" w:rsidRDefault="00082DE8" w:rsidP="00082DE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082DE8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14:paraId="59607E8F" w14:textId="77777777" w:rsidR="00082DE8" w:rsidRPr="00082DE8" w:rsidRDefault="00082DE8" w:rsidP="00082DE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082DE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Zastosowanie w sytuacjach typowych: Uczeń samodzielnie przygotowuje stanowisko pracy, obsługuje maszyny i urządzenia 3D, konfiguruje skaner oraz projektuje proste obiekty 3D.</w:t>
            </w:r>
          </w:p>
        </w:tc>
      </w:tr>
      <w:tr w:rsidR="00082DE8" w:rsidRPr="00082DE8" w14:paraId="38E2972B" w14:textId="77777777" w:rsidTr="00082DE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86AB621" w14:textId="77777777" w:rsidR="00082DE8" w:rsidRPr="00082DE8" w:rsidRDefault="00082DE8" w:rsidP="00082DE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082DE8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14:paraId="30DA119E" w14:textId="77777777" w:rsidR="00082DE8" w:rsidRPr="00082DE8" w:rsidRDefault="00082DE8" w:rsidP="00082DE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082DE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Zastosowanie w sytuacjach problemowych: Uczeń samodzielnie projektuje złożone obiekty 3D, ocenia jakość pozyskanych obrazów 3D, dobiera optymalne parametry technologiczne maszyn 3D i rozwiązuje problemy techniczne.</w:t>
            </w:r>
          </w:p>
        </w:tc>
      </w:tr>
    </w:tbl>
    <w:p w14:paraId="2372CA68" w14:textId="77777777" w:rsidR="000E137D" w:rsidRDefault="000E137D" w:rsidP="00082DE8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</w:p>
    <w:p w14:paraId="720E2DCB" w14:textId="77777777" w:rsidR="000E137D" w:rsidRDefault="000E137D" w:rsidP="00082DE8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</w:p>
    <w:p w14:paraId="67CE0C02" w14:textId="05CBAF3B" w:rsidR="00082DE8" w:rsidRDefault="00082DE8" w:rsidP="00082DE8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082DE8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lastRenderedPageBreak/>
        <w:t>III. Zastosowanie kryteriów</w:t>
      </w:r>
    </w:p>
    <w:p w14:paraId="121C78E1" w14:textId="77777777" w:rsidR="000E137D" w:rsidRPr="00082DE8" w:rsidRDefault="000E137D" w:rsidP="00082DE8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</w:p>
    <w:p w14:paraId="66AF9C30" w14:textId="77777777" w:rsidR="00082DE8" w:rsidRPr="00082DE8" w:rsidRDefault="00082DE8" w:rsidP="00082DE8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082DE8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Przystępność:</w:t>
      </w:r>
      <w:r w:rsidRPr="00082DE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Wymagania dostosowane są do poziomu ucznia klasy 4, począwszy od podstaw projektowania i obsługi maszyn, aż po zaawansowane techniki modelowania i drukowania 3D.</w:t>
      </w:r>
    </w:p>
    <w:p w14:paraId="7A07DA1D" w14:textId="77777777" w:rsidR="00082DE8" w:rsidRPr="00082DE8" w:rsidRDefault="00082DE8" w:rsidP="00082DE8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082DE8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Niezbędność wewnątrzprzedmiotowa:</w:t>
      </w:r>
      <w:r w:rsidRPr="00082DE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Treści obejmują podstawy pracy w technologii 3D, które są kluczowe dla dalszej nauki związanej z drukiem 3D.</w:t>
      </w:r>
    </w:p>
    <w:p w14:paraId="1A479455" w14:textId="77777777" w:rsidR="00082DE8" w:rsidRPr="00082DE8" w:rsidRDefault="00082DE8" w:rsidP="00082DE8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082DE8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 xml:space="preserve">Niezbędność </w:t>
      </w:r>
      <w:proofErr w:type="spellStart"/>
      <w:r w:rsidRPr="00082DE8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międzyprzedmiotowa</w:t>
      </w:r>
      <w:proofErr w:type="spellEnd"/>
      <w:r w:rsidRPr="00082DE8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:</w:t>
      </w:r>
      <w:r w:rsidRPr="00082DE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Wspiera rozwój wiedzy z zakresu inżynierii, technologii druku oraz projektowania przestrzennego.</w:t>
      </w:r>
    </w:p>
    <w:p w14:paraId="471235DA" w14:textId="77777777" w:rsidR="00082DE8" w:rsidRPr="00082DE8" w:rsidRDefault="00082DE8" w:rsidP="00082DE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082DE8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Użyteczność:</w:t>
      </w:r>
      <w:r w:rsidRPr="00082DE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Umiejętności zdobyte w zakresie bezpieczeństwa pracy, eksploatacji maszyn oraz projektowania 3D mają bezpośrednie przełożenie na praktykę zawodową.</w:t>
      </w:r>
    </w:p>
    <w:p w14:paraId="20A8D625" w14:textId="77777777" w:rsidR="00082DE8" w:rsidRPr="00082DE8" w:rsidRDefault="00082DE8" w:rsidP="00082DE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082DE8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IV. Dostosowanie oceny</w:t>
      </w:r>
    </w:p>
    <w:p w14:paraId="082C1D24" w14:textId="77777777" w:rsidR="00082DE8" w:rsidRPr="00082DE8" w:rsidRDefault="00082DE8" w:rsidP="00082D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082DE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Ocena ucznia waha się od 2 (dopuszczający) do 6 (celujący) w zależności od stopnia realizacji wymagań na każdym poziomie taksonomicznym. Poziomy C i D oceniane są wyżej, jako że wymagają praktycznego zastosowania wiedzy.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36"/>
        <w:gridCol w:w="2601"/>
        <w:gridCol w:w="2762"/>
        <w:gridCol w:w="2566"/>
        <w:gridCol w:w="2792"/>
        <w:gridCol w:w="3431"/>
      </w:tblGrid>
      <w:tr w:rsidR="00082DE8" w:rsidRPr="00082DE8" w14:paraId="664ECFD9" w14:textId="77777777" w:rsidTr="00082DE8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60807B61" w14:textId="77777777" w:rsidR="00082DE8" w:rsidRPr="00082DE8" w:rsidRDefault="00082DE8" w:rsidP="0008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 w:rsidRPr="00082DE8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Temat</w:t>
            </w:r>
          </w:p>
        </w:tc>
        <w:tc>
          <w:tcPr>
            <w:tcW w:w="0" w:type="auto"/>
            <w:vAlign w:val="center"/>
            <w:hideMark/>
          </w:tcPr>
          <w:p w14:paraId="3C0A1839" w14:textId="77777777" w:rsidR="00082DE8" w:rsidRPr="00082DE8" w:rsidRDefault="00082DE8" w:rsidP="0008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 w:rsidRPr="00082DE8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Stopień dopuszczający (2)</w:t>
            </w:r>
          </w:p>
        </w:tc>
        <w:tc>
          <w:tcPr>
            <w:tcW w:w="0" w:type="auto"/>
            <w:vAlign w:val="center"/>
            <w:hideMark/>
          </w:tcPr>
          <w:p w14:paraId="6A501055" w14:textId="77777777" w:rsidR="00082DE8" w:rsidRPr="00082DE8" w:rsidRDefault="00082DE8" w:rsidP="0008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 w:rsidRPr="00082DE8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Stopień dostateczny (3)</w:t>
            </w:r>
          </w:p>
        </w:tc>
        <w:tc>
          <w:tcPr>
            <w:tcW w:w="0" w:type="auto"/>
            <w:vAlign w:val="center"/>
            <w:hideMark/>
          </w:tcPr>
          <w:p w14:paraId="1C8F6D9D" w14:textId="77777777" w:rsidR="00082DE8" w:rsidRPr="00082DE8" w:rsidRDefault="00082DE8" w:rsidP="0008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 w:rsidRPr="00082DE8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Stopień dobry (4)</w:t>
            </w:r>
          </w:p>
        </w:tc>
        <w:tc>
          <w:tcPr>
            <w:tcW w:w="0" w:type="auto"/>
            <w:vAlign w:val="center"/>
            <w:hideMark/>
          </w:tcPr>
          <w:p w14:paraId="456CE69E" w14:textId="77777777" w:rsidR="00082DE8" w:rsidRPr="00082DE8" w:rsidRDefault="00082DE8" w:rsidP="0008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 w:rsidRPr="00082DE8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Stopień bardzo dobry (5)</w:t>
            </w:r>
          </w:p>
        </w:tc>
        <w:tc>
          <w:tcPr>
            <w:tcW w:w="0" w:type="auto"/>
            <w:vAlign w:val="center"/>
            <w:hideMark/>
          </w:tcPr>
          <w:p w14:paraId="7DD81948" w14:textId="77777777" w:rsidR="00082DE8" w:rsidRPr="00082DE8" w:rsidRDefault="00082DE8" w:rsidP="0008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 w:rsidRPr="00082DE8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Stopień celujący (6)</w:t>
            </w:r>
          </w:p>
        </w:tc>
      </w:tr>
      <w:tr w:rsidR="00082DE8" w:rsidRPr="00082DE8" w14:paraId="5AEABF9B" w14:textId="77777777" w:rsidTr="00082DE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88898DC" w14:textId="77777777" w:rsidR="00082DE8" w:rsidRPr="00082DE8" w:rsidRDefault="00082DE8" w:rsidP="00082DE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082DE8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Zasady BHP i ergonomii na stanowisku 3D</w:t>
            </w:r>
          </w:p>
        </w:tc>
        <w:tc>
          <w:tcPr>
            <w:tcW w:w="0" w:type="auto"/>
            <w:vAlign w:val="center"/>
            <w:hideMark/>
          </w:tcPr>
          <w:p w14:paraId="2B5D38BE" w14:textId="77777777" w:rsidR="00082DE8" w:rsidRPr="00082DE8" w:rsidRDefault="00082DE8" w:rsidP="00082DE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082DE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Zna podstawowe zasady BHP i ergonomii, lecz wymaga pełnego wsparcia przy ich wdrażaniu.</w:t>
            </w:r>
          </w:p>
        </w:tc>
        <w:tc>
          <w:tcPr>
            <w:tcW w:w="0" w:type="auto"/>
            <w:vAlign w:val="center"/>
            <w:hideMark/>
          </w:tcPr>
          <w:p w14:paraId="32569E93" w14:textId="6EBCB69F" w:rsidR="00082DE8" w:rsidRPr="00082DE8" w:rsidRDefault="00082DE8" w:rsidP="00082DE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082DE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Rozpoznaje zagrożenia </w:t>
            </w:r>
            <w:r w:rsidR="00DA023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</w:r>
            <w:r w:rsidRPr="00082DE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i stosuje podstawowe środki ochrony indywidualnej pod nadzorem nauczyciela.</w:t>
            </w:r>
          </w:p>
        </w:tc>
        <w:tc>
          <w:tcPr>
            <w:tcW w:w="0" w:type="auto"/>
            <w:vAlign w:val="center"/>
            <w:hideMark/>
          </w:tcPr>
          <w:p w14:paraId="400E472B" w14:textId="77777777" w:rsidR="00082DE8" w:rsidRPr="00082DE8" w:rsidRDefault="00082DE8" w:rsidP="00082DE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082DE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Samodzielnie stosuje zasady BHP, ergonomii, charakteryzuje zagrożenia i zapobiega czynnikom szkodliwym.</w:t>
            </w:r>
          </w:p>
        </w:tc>
        <w:tc>
          <w:tcPr>
            <w:tcW w:w="0" w:type="auto"/>
            <w:vAlign w:val="center"/>
            <w:hideMark/>
          </w:tcPr>
          <w:p w14:paraId="7ECD0752" w14:textId="77777777" w:rsidR="00082DE8" w:rsidRPr="00082DE8" w:rsidRDefault="00082DE8" w:rsidP="00082DE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082DE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Organizuje ergonomiczne stanowisko pracy, wdraża zasady BHP, stosuje środki ochrony i zabezpiecza stanowisko pracy przed wypadkiem.</w:t>
            </w:r>
          </w:p>
        </w:tc>
        <w:tc>
          <w:tcPr>
            <w:tcW w:w="0" w:type="auto"/>
            <w:vAlign w:val="center"/>
            <w:hideMark/>
          </w:tcPr>
          <w:p w14:paraId="1A9ED8AA" w14:textId="77777777" w:rsidR="00082DE8" w:rsidRPr="00082DE8" w:rsidRDefault="00082DE8" w:rsidP="00082DE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082DE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Samodzielnie projektuje stanowisko pracy zgodnie z zasadami BHP i ergonomii, wdraża zaawansowane procedury zabezpieczające.</w:t>
            </w:r>
          </w:p>
        </w:tc>
      </w:tr>
      <w:tr w:rsidR="00082DE8" w:rsidRPr="00082DE8" w14:paraId="2E5BDBA1" w14:textId="77777777" w:rsidTr="00082DE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AC592F1" w14:textId="77777777" w:rsidR="00082DE8" w:rsidRPr="00082DE8" w:rsidRDefault="00082DE8" w:rsidP="00082DE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082DE8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Maszyny i urządzenia w technologii 3D</w:t>
            </w:r>
          </w:p>
        </w:tc>
        <w:tc>
          <w:tcPr>
            <w:tcW w:w="0" w:type="auto"/>
            <w:vAlign w:val="center"/>
            <w:hideMark/>
          </w:tcPr>
          <w:p w14:paraId="08A32E80" w14:textId="58B6DE2F" w:rsidR="00082DE8" w:rsidRPr="00082DE8" w:rsidRDefault="00082DE8" w:rsidP="00082DE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082DE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Rozpoznaje maszyny </w:t>
            </w:r>
            <w:r w:rsidR="00DA023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</w:r>
            <w:r w:rsidRPr="00082DE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i urządzenia, lecz wymaga pełnego wsparcia przy opisywaniu ich budowy i funkcji.</w:t>
            </w:r>
          </w:p>
        </w:tc>
        <w:tc>
          <w:tcPr>
            <w:tcW w:w="0" w:type="auto"/>
            <w:vAlign w:val="center"/>
            <w:hideMark/>
          </w:tcPr>
          <w:p w14:paraId="773B9D38" w14:textId="77777777" w:rsidR="00082DE8" w:rsidRPr="00082DE8" w:rsidRDefault="00082DE8" w:rsidP="00082DE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082DE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Wymienia elementy budowy urządzeń i zna podstawowe zasady ich działania pod nadzorem nauczyciela.</w:t>
            </w:r>
          </w:p>
        </w:tc>
        <w:tc>
          <w:tcPr>
            <w:tcW w:w="0" w:type="auto"/>
            <w:vAlign w:val="center"/>
            <w:hideMark/>
          </w:tcPr>
          <w:p w14:paraId="450B5A70" w14:textId="108A581F" w:rsidR="00082DE8" w:rsidRPr="00082DE8" w:rsidRDefault="00082DE8" w:rsidP="00082DE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082DE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Samodzielnie rozpoznaje maszyny, określa ich zastosowanie oraz </w:t>
            </w:r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opisuje</w:t>
            </w:r>
            <w:r w:rsidRPr="00082DE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technologie druku i skanowania 3D.</w:t>
            </w:r>
          </w:p>
        </w:tc>
        <w:tc>
          <w:tcPr>
            <w:tcW w:w="0" w:type="auto"/>
            <w:vAlign w:val="center"/>
            <w:hideMark/>
          </w:tcPr>
          <w:p w14:paraId="5F996682" w14:textId="77777777" w:rsidR="00082DE8" w:rsidRPr="00082DE8" w:rsidRDefault="00082DE8" w:rsidP="00082DE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082DE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Przedstawia zastosowanie urządzeń, szczegółowo wyjaśnia zasadę działania drukarek i skanerów 3D oraz rozróżnia technologie druku 3D.</w:t>
            </w:r>
          </w:p>
        </w:tc>
        <w:tc>
          <w:tcPr>
            <w:tcW w:w="0" w:type="auto"/>
            <w:vAlign w:val="center"/>
            <w:hideMark/>
          </w:tcPr>
          <w:p w14:paraId="1AFE71AE" w14:textId="77777777" w:rsidR="00082DE8" w:rsidRPr="00082DE8" w:rsidRDefault="00082DE8" w:rsidP="00082DE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082DE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Samodzielnie projektuje stanowisko z uwzględnieniem rodzaju maszyny i technologii, optymalizuje funkcjonalność urządzeń.</w:t>
            </w:r>
          </w:p>
        </w:tc>
      </w:tr>
      <w:tr w:rsidR="00082DE8" w:rsidRPr="00082DE8" w14:paraId="1A4974B2" w14:textId="77777777" w:rsidTr="00082DE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5058AE7" w14:textId="77777777" w:rsidR="00082DE8" w:rsidRPr="00082DE8" w:rsidRDefault="00082DE8" w:rsidP="00082DE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082DE8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Wiedza o eksploatacji maszyn 3D</w:t>
            </w:r>
          </w:p>
        </w:tc>
        <w:tc>
          <w:tcPr>
            <w:tcW w:w="0" w:type="auto"/>
            <w:vAlign w:val="center"/>
            <w:hideMark/>
          </w:tcPr>
          <w:p w14:paraId="10AE8A7A" w14:textId="77777777" w:rsidR="00082DE8" w:rsidRPr="00082DE8" w:rsidRDefault="00082DE8" w:rsidP="00082DE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082DE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Zna podstawowe czynności przygotowawcze do pracy z maszyną 3D, lecz wymaga wsparcia przy ich opisie i rozpoznawaniu elementów.</w:t>
            </w:r>
          </w:p>
        </w:tc>
        <w:tc>
          <w:tcPr>
            <w:tcW w:w="0" w:type="auto"/>
            <w:vAlign w:val="center"/>
            <w:hideMark/>
          </w:tcPr>
          <w:p w14:paraId="13031389" w14:textId="77777777" w:rsidR="00082DE8" w:rsidRPr="00082DE8" w:rsidRDefault="00082DE8" w:rsidP="00082DE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082DE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Pod nadzorem nauczyciela wymienia elementy eksploatacyjne urządzeń oraz zna ich funkcje i podstawowe parametry.</w:t>
            </w:r>
          </w:p>
        </w:tc>
        <w:tc>
          <w:tcPr>
            <w:tcW w:w="0" w:type="auto"/>
            <w:vAlign w:val="center"/>
            <w:hideMark/>
          </w:tcPr>
          <w:p w14:paraId="78111E7F" w14:textId="77777777" w:rsidR="00082DE8" w:rsidRPr="00082DE8" w:rsidRDefault="00082DE8" w:rsidP="00082DE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082DE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Samodzielnie opisuje zadania związane z eksploatacją maszyn 3D, zna różne materiały eksploatacyjne i dobiera je do druku 3D.</w:t>
            </w:r>
          </w:p>
        </w:tc>
        <w:tc>
          <w:tcPr>
            <w:tcW w:w="0" w:type="auto"/>
            <w:vAlign w:val="center"/>
            <w:hideMark/>
          </w:tcPr>
          <w:p w14:paraId="43CBE306" w14:textId="77777777" w:rsidR="00082DE8" w:rsidRPr="00082DE8" w:rsidRDefault="00082DE8" w:rsidP="00082DE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082DE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Charakteryzuje funkcjonowanie kluczowych podzespołów maszyn 3D oraz zna optymalne parametry i zasady ich przygotowania do pracy.</w:t>
            </w:r>
          </w:p>
        </w:tc>
        <w:tc>
          <w:tcPr>
            <w:tcW w:w="0" w:type="auto"/>
            <w:vAlign w:val="center"/>
            <w:hideMark/>
          </w:tcPr>
          <w:p w14:paraId="7FD144CD" w14:textId="77777777" w:rsidR="00082DE8" w:rsidRPr="00082DE8" w:rsidRDefault="00082DE8" w:rsidP="00082DE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082DE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Samodzielnie wyjaśnia pełne zasady eksploatacji, dobiera optymalne materiały i parametry techniczne oraz ocenia stan podzespołów maszyn 3D.</w:t>
            </w:r>
          </w:p>
        </w:tc>
      </w:tr>
      <w:tr w:rsidR="00082DE8" w:rsidRPr="00082DE8" w14:paraId="0BB641AF" w14:textId="77777777" w:rsidTr="00082DE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F0E8CD6" w14:textId="77777777" w:rsidR="00082DE8" w:rsidRPr="00082DE8" w:rsidRDefault="00082DE8" w:rsidP="00082DE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082DE8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lastRenderedPageBreak/>
              <w:t>Teorie pozyskiwania obrazów 3D</w:t>
            </w:r>
          </w:p>
        </w:tc>
        <w:tc>
          <w:tcPr>
            <w:tcW w:w="0" w:type="auto"/>
            <w:vAlign w:val="center"/>
            <w:hideMark/>
          </w:tcPr>
          <w:p w14:paraId="3C3D9BC0" w14:textId="77777777" w:rsidR="00082DE8" w:rsidRPr="00082DE8" w:rsidRDefault="00082DE8" w:rsidP="00082DE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082DE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Zna podstawowe pojęcia związane z pozyskiwaniem obrazów 3D, lecz wymaga pełnego wsparcia przy opisie procesów skanowania.</w:t>
            </w:r>
          </w:p>
        </w:tc>
        <w:tc>
          <w:tcPr>
            <w:tcW w:w="0" w:type="auto"/>
            <w:vAlign w:val="center"/>
            <w:hideMark/>
          </w:tcPr>
          <w:p w14:paraId="228CDC75" w14:textId="77777777" w:rsidR="00082DE8" w:rsidRPr="00082DE8" w:rsidRDefault="00082DE8" w:rsidP="00082DE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082DE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Rozpoznaje technologie skanowania 3D, opisuje budowę skanera i wybiera podstawowe formaty zapisu obrazów pod nadzorem nauczyciela.</w:t>
            </w:r>
          </w:p>
        </w:tc>
        <w:tc>
          <w:tcPr>
            <w:tcW w:w="0" w:type="auto"/>
            <w:vAlign w:val="center"/>
            <w:hideMark/>
          </w:tcPr>
          <w:p w14:paraId="10F247D4" w14:textId="77777777" w:rsidR="00082DE8" w:rsidRPr="00082DE8" w:rsidRDefault="00082DE8" w:rsidP="00082DE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082DE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Samodzielnie opisuje zasady działania skanera 3D, klasyfikuje technologie skanowania i dobiera odpowiedni format zapisu obrazu 3D.</w:t>
            </w:r>
          </w:p>
        </w:tc>
        <w:tc>
          <w:tcPr>
            <w:tcW w:w="0" w:type="auto"/>
            <w:vAlign w:val="center"/>
            <w:hideMark/>
          </w:tcPr>
          <w:p w14:paraId="39BA42E5" w14:textId="77777777" w:rsidR="00082DE8" w:rsidRPr="00082DE8" w:rsidRDefault="00082DE8" w:rsidP="00082DE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082DE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Wyjaśnia zaawansowane technologie skanowania 3D, opisuje konfigurację skanera i dobiera optymalne parametry zapisu oraz edycji obrazów.</w:t>
            </w:r>
          </w:p>
        </w:tc>
        <w:tc>
          <w:tcPr>
            <w:tcW w:w="0" w:type="auto"/>
            <w:vAlign w:val="center"/>
            <w:hideMark/>
          </w:tcPr>
          <w:p w14:paraId="39A50B7B" w14:textId="77777777" w:rsidR="00082DE8" w:rsidRPr="00082DE8" w:rsidRDefault="00082DE8" w:rsidP="00082DE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082DE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Dokonuje kompleksowego opisu technologii skanowania, ocenia jakość obrazu, dobiera parametry zapisu i optymalizuje proces skanowania zgodnie z wymaganiami projektowymi.</w:t>
            </w:r>
          </w:p>
        </w:tc>
      </w:tr>
    </w:tbl>
    <w:p w14:paraId="50907A34" w14:textId="1734B1F6" w:rsidR="00082DE8" w:rsidRPr="00082DE8" w:rsidRDefault="00082DE8" w:rsidP="00082DE8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51AD09E9" w14:textId="7A76849E" w:rsidR="00082DE8" w:rsidRPr="00082DE8" w:rsidRDefault="00082DE8" w:rsidP="00082D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082DE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Wymagania te pozwalają uczniom rozwijać umiejętności w zakresie projektowania i obsługi urządzeń 3D, wiedzy o eksploatacji maszyn oraz teoretycznego </w:t>
      </w:r>
      <w:r w:rsidR="00DA023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</w:r>
      <w:r w:rsidRPr="00082DE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i praktycznego przygotowania obiektów 3D do druku, co stanowi kluczową podstawę pracy zawodowej w technologii druku przestrzennego.</w:t>
      </w:r>
    </w:p>
    <w:sectPr w:rsidR="00082DE8" w:rsidRPr="00082DE8" w:rsidSect="00082DE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DE1E29"/>
    <w:multiLevelType w:val="multilevel"/>
    <w:tmpl w:val="7F0ED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ECB2119"/>
    <w:multiLevelType w:val="multilevel"/>
    <w:tmpl w:val="F4F06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A2540FE"/>
    <w:multiLevelType w:val="multilevel"/>
    <w:tmpl w:val="45A2B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59087536">
    <w:abstractNumId w:val="1"/>
  </w:num>
  <w:num w:numId="2" w16cid:durableId="755056835">
    <w:abstractNumId w:val="0"/>
  </w:num>
  <w:num w:numId="3" w16cid:durableId="13467152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DE8"/>
    <w:rsid w:val="00082DE8"/>
    <w:rsid w:val="000E137D"/>
    <w:rsid w:val="00707172"/>
    <w:rsid w:val="0088279B"/>
    <w:rsid w:val="00DA0238"/>
    <w:rsid w:val="00EC0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1E06F"/>
  <w15:chartTrackingRefBased/>
  <w15:docId w15:val="{C00FD1DB-0860-4DA6-B875-81416CFEA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82DE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82DE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82DE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82DE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82DE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82DE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82DE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82DE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82DE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82DE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82DE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82DE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82DE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82DE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82DE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82DE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82DE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82DE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82DE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82D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82DE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82DE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82DE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82DE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82DE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82DE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82DE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82DE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82DE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801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802</Words>
  <Characters>4814</Characters>
  <Application>Microsoft Office Word</Application>
  <DocSecurity>0</DocSecurity>
  <Lines>40</Lines>
  <Paragraphs>11</Paragraphs>
  <ScaleCrop>false</ScaleCrop>
  <Company/>
  <LinksUpToDate>false</LinksUpToDate>
  <CharactersWithSpaces>5605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arek arek</dc:creator>
  <cp:keywords/>
  <dc:description/>
  <cp:lastModifiedBy>arek arek</cp:lastModifiedBy>
  <cp:revision>3</cp:revision>
  <dcterms:created xsi:type="dcterms:W3CDTF">2024-10-31T11:57:00Z</dcterms:created>
  <dcterms:modified xsi:type="dcterms:W3CDTF">2024-11-13T07:38:00Z</dcterms:modified>
</cp:coreProperties>
</file>